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69B" w:rsidRPr="00C95FB6" w:rsidRDefault="0053293A" w:rsidP="008D2BA1">
      <w:pPr>
        <w:spacing w:after="0"/>
        <w:rPr>
          <w:b/>
          <w:bCs/>
          <w:sz w:val="36"/>
          <w:szCs w:val="36"/>
          <w:rtl/>
          <w:lang w:bidi="ar-SY"/>
        </w:rPr>
      </w:pPr>
      <w:r w:rsidRPr="00C95FB6">
        <w:rPr>
          <w:rFonts w:hint="cs"/>
          <w:b/>
          <w:bCs/>
          <w:sz w:val="36"/>
          <w:szCs w:val="36"/>
          <w:rtl/>
          <w:lang w:bidi="ar-SY"/>
        </w:rPr>
        <w:t>5 - الفطور السامة :</w:t>
      </w:r>
    </w:p>
    <w:p w:rsidR="0053293A" w:rsidRDefault="0053293A" w:rsidP="008D2BA1">
      <w:pPr>
        <w:spacing w:after="0"/>
        <w:rPr>
          <w:sz w:val="28"/>
          <w:szCs w:val="28"/>
          <w:rtl/>
          <w:lang w:bidi="ar-SY"/>
        </w:rPr>
      </w:pPr>
      <w:r>
        <w:rPr>
          <w:rFonts w:hint="cs"/>
          <w:sz w:val="28"/>
          <w:szCs w:val="28"/>
          <w:rtl/>
          <w:lang w:bidi="ar-SY"/>
        </w:rPr>
        <w:t xml:space="preserve">يوجد العديد من الفطور الراقية التي تسبب حوادث تسمم كثيرة و خطيرة نتيجة لاحتوائها على مركبات شديدة السمية </w:t>
      </w:r>
    </w:p>
    <w:p w:rsidR="00B579A7" w:rsidRDefault="0053293A" w:rsidP="000F76FD">
      <w:pPr>
        <w:spacing w:after="0"/>
        <w:rPr>
          <w:sz w:val="28"/>
          <w:szCs w:val="28"/>
          <w:rtl/>
          <w:lang w:bidi="ar-SY"/>
        </w:rPr>
      </w:pPr>
      <w:r>
        <w:rPr>
          <w:rFonts w:hint="cs"/>
          <w:sz w:val="28"/>
          <w:szCs w:val="28"/>
          <w:rtl/>
          <w:lang w:bidi="ar-SY"/>
        </w:rPr>
        <w:t>و من هذه الفطور نذكر :</w:t>
      </w:r>
    </w:p>
    <w:p w:rsidR="00827295" w:rsidRPr="00C95FB6" w:rsidRDefault="00827295" w:rsidP="00827295">
      <w:pPr>
        <w:spacing w:after="0"/>
        <w:rPr>
          <w:b/>
          <w:bCs/>
          <w:sz w:val="32"/>
          <w:szCs w:val="32"/>
          <w:rtl/>
          <w:lang w:bidi="ar-SY"/>
        </w:rPr>
      </w:pPr>
      <w:r w:rsidRPr="00C95FB6">
        <w:rPr>
          <w:rFonts w:hint="cs"/>
          <w:b/>
          <w:bCs/>
          <w:sz w:val="32"/>
          <w:szCs w:val="32"/>
          <w:rtl/>
          <w:lang w:bidi="ar-SY"/>
        </w:rPr>
        <w:t xml:space="preserve">1 </w:t>
      </w:r>
      <w:r w:rsidRPr="00C95FB6">
        <w:rPr>
          <w:b/>
          <w:bCs/>
          <w:sz w:val="32"/>
          <w:szCs w:val="32"/>
          <w:rtl/>
          <w:lang w:bidi="ar-SY"/>
        </w:rPr>
        <w:t>–</w:t>
      </w:r>
      <w:r w:rsidRPr="00C95FB6">
        <w:rPr>
          <w:rFonts w:hint="cs"/>
          <w:b/>
          <w:bCs/>
          <w:sz w:val="32"/>
          <w:szCs w:val="32"/>
          <w:rtl/>
          <w:lang w:bidi="ar-SY"/>
        </w:rPr>
        <w:t xml:space="preserve"> فطر الامانيت  </w:t>
      </w:r>
      <w:r w:rsidRPr="00C95FB6">
        <w:rPr>
          <w:b/>
          <w:bCs/>
          <w:i/>
          <w:iCs/>
          <w:sz w:val="32"/>
          <w:szCs w:val="32"/>
          <w:lang w:bidi="ar-SY"/>
        </w:rPr>
        <w:t>Amanita muscaria</w:t>
      </w:r>
    </w:p>
    <w:p w:rsidR="00827295" w:rsidRPr="00FA4492" w:rsidRDefault="00827295" w:rsidP="00827295">
      <w:pPr>
        <w:spacing w:after="0"/>
        <w:rPr>
          <w:sz w:val="28"/>
          <w:szCs w:val="28"/>
          <w:rtl/>
          <w:lang w:bidi="ar-SY"/>
        </w:rPr>
      </w:pPr>
      <w:r w:rsidRPr="00FA4492">
        <w:rPr>
          <w:rFonts w:hint="cs"/>
          <w:sz w:val="28"/>
          <w:szCs w:val="28"/>
          <w:rtl/>
          <w:lang w:bidi="ar-SY"/>
        </w:rPr>
        <w:t xml:space="preserve">فطر ذو قبعة برتقالية </w:t>
      </w:r>
      <w:r>
        <w:rPr>
          <w:rFonts w:hint="cs"/>
          <w:sz w:val="28"/>
          <w:szCs w:val="28"/>
          <w:rtl/>
          <w:lang w:bidi="ar-SY"/>
        </w:rPr>
        <w:t xml:space="preserve"> اللون منقطة بنقاط بيضاء واضحة اما القاعدة فتكون بيضاء اللون  , ينمو الفطر في الغابات الظليلة في فصل الخريف </w:t>
      </w:r>
    </w:p>
    <w:p w:rsidR="0053293A" w:rsidRDefault="00827295">
      <w:pPr>
        <w:rPr>
          <w:sz w:val="28"/>
          <w:szCs w:val="28"/>
          <w:rtl/>
          <w:lang w:bidi="ar-SY"/>
        </w:rPr>
      </w:pPr>
      <w:r w:rsidRPr="00827295">
        <w:rPr>
          <w:rFonts w:cs="Arial"/>
          <w:noProof/>
          <w:sz w:val="28"/>
          <w:szCs w:val="28"/>
          <w:rtl/>
        </w:rPr>
        <w:drawing>
          <wp:inline distT="0" distB="0" distL="0" distR="0">
            <wp:extent cx="2819399" cy="2790825"/>
            <wp:effectExtent l="19050" t="0" r="1" b="0"/>
            <wp:docPr id="82" name="صورة 82" descr="نتيجة بحث الصور عن ‪amanita musc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نتيجة بحث الصور عن ‪amanita muscaria‬‏"/>
                    <pic:cNvPicPr>
                      <a:picLocks noChangeAspect="1" noChangeArrowheads="1"/>
                    </pic:cNvPicPr>
                  </pic:nvPicPr>
                  <pic:blipFill>
                    <a:blip r:embed="rId7" cstate="print"/>
                    <a:srcRect/>
                    <a:stretch>
                      <a:fillRect/>
                    </a:stretch>
                  </pic:blipFill>
                  <pic:spPr bwMode="auto">
                    <a:xfrm>
                      <a:off x="0" y="0"/>
                      <a:ext cx="2824593" cy="2795966"/>
                    </a:xfrm>
                    <a:prstGeom prst="rect">
                      <a:avLst/>
                    </a:prstGeom>
                    <a:noFill/>
                    <a:ln w="9525">
                      <a:noFill/>
                      <a:miter lim="800000"/>
                      <a:headEnd/>
                      <a:tailEnd/>
                    </a:ln>
                  </pic:spPr>
                </pic:pic>
              </a:graphicData>
            </a:graphic>
          </wp:inline>
        </w:drawing>
      </w:r>
    </w:p>
    <w:p w:rsidR="00827295" w:rsidRDefault="00827295" w:rsidP="00827295">
      <w:pPr>
        <w:spacing w:after="0"/>
        <w:rPr>
          <w:sz w:val="28"/>
          <w:szCs w:val="28"/>
          <w:rtl/>
          <w:lang w:bidi="ar-SY"/>
        </w:rPr>
      </w:pPr>
      <w:r w:rsidRPr="00C95FB6">
        <w:rPr>
          <w:rFonts w:hint="cs"/>
          <w:b/>
          <w:bCs/>
          <w:sz w:val="28"/>
          <w:szCs w:val="28"/>
          <w:rtl/>
          <w:lang w:bidi="ar-SY"/>
        </w:rPr>
        <w:t>البنية الكيميائية</w:t>
      </w:r>
      <w:r>
        <w:rPr>
          <w:rFonts w:hint="cs"/>
          <w:sz w:val="28"/>
          <w:szCs w:val="28"/>
          <w:rtl/>
          <w:lang w:bidi="ar-SY"/>
        </w:rPr>
        <w:t xml:space="preserve"> :</w:t>
      </w:r>
    </w:p>
    <w:p w:rsidR="00827295" w:rsidRDefault="00827295" w:rsidP="00827295">
      <w:pPr>
        <w:spacing w:after="0"/>
        <w:rPr>
          <w:sz w:val="28"/>
          <w:szCs w:val="28"/>
          <w:rtl/>
          <w:lang w:bidi="ar-SY"/>
        </w:rPr>
      </w:pPr>
      <w:r>
        <w:rPr>
          <w:rFonts w:hint="cs"/>
          <w:sz w:val="28"/>
          <w:szCs w:val="28"/>
          <w:rtl/>
          <w:lang w:bidi="ar-SY"/>
        </w:rPr>
        <w:t xml:space="preserve">المكون الفعال في هذا الفطر هو الموسكارين </w:t>
      </w:r>
      <w:r>
        <w:rPr>
          <w:sz w:val="28"/>
          <w:szCs w:val="28"/>
          <w:lang w:bidi="ar-SY"/>
        </w:rPr>
        <w:t>Muscarine</w:t>
      </w:r>
      <w:r>
        <w:rPr>
          <w:rFonts w:hint="cs"/>
          <w:sz w:val="28"/>
          <w:szCs w:val="28"/>
          <w:rtl/>
          <w:lang w:bidi="ar-SY"/>
        </w:rPr>
        <w:t xml:space="preserve"> و هو مركب يحوي وظيفة امونيوم رباعي </w:t>
      </w:r>
    </w:p>
    <w:p w:rsidR="00827295" w:rsidRDefault="00827295" w:rsidP="00827295">
      <w:pPr>
        <w:spacing w:after="0"/>
        <w:rPr>
          <w:sz w:val="28"/>
          <w:szCs w:val="28"/>
          <w:rtl/>
          <w:lang w:bidi="ar-SY"/>
        </w:rPr>
      </w:pPr>
      <w:r>
        <w:rPr>
          <w:rFonts w:hint="cs"/>
          <w:sz w:val="28"/>
          <w:szCs w:val="28"/>
          <w:rtl/>
          <w:lang w:bidi="ar-SY"/>
        </w:rPr>
        <w:t xml:space="preserve">كما يحوي الفطر على ميكواتروبين </w:t>
      </w:r>
      <w:r>
        <w:rPr>
          <w:sz w:val="28"/>
          <w:szCs w:val="28"/>
          <w:lang w:bidi="ar-SY"/>
        </w:rPr>
        <w:t>Myco-atropine</w:t>
      </w:r>
      <w:r>
        <w:rPr>
          <w:rFonts w:hint="cs"/>
          <w:sz w:val="28"/>
          <w:szCs w:val="28"/>
          <w:rtl/>
          <w:lang w:bidi="ar-SY"/>
        </w:rPr>
        <w:t xml:space="preserve">  ( </w:t>
      </w:r>
      <w:r>
        <w:rPr>
          <w:sz w:val="28"/>
          <w:szCs w:val="28"/>
          <w:lang w:bidi="ar-SY"/>
        </w:rPr>
        <w:t>Psilocine</w:t>
      </w:r>
      <w:r>
        <w:rPr>
          <w:rFonts w:hint="cs"/>
          <w:sz w:val="28"/>
          <w:szCs w:val="28"/>
          <w:rtl/>
          <w:lang w:bidi="ar-SY"/>
        </w:rPr>
        <w:t xml:space="preserve"> )</w:t>
      </w:r>
    </w:p>
    <w:p w:rsidR="00827295" w:rsidRDefault="00827295" w:rsidP="00827295">
      <w:pPr>
        <w:spacing w:after="0"/>
        <w:rPr>
          <w:sz w:val="28"/>
          <w:szCs w:val="28"/>
          <w:rtl/>
          <w:lang w:bidi="ar-SY"/>
        </w:rPr>
      </w:pPr>
      <w:r>
        <w:rPr>
          <w:noProof/>
        </w:rPr>
        <w:drawing>
          <wp:inline distT="0" distB="0" distL="0" distR="0">
            <wp:extent cx="2200275" cy="1666875"/>
            <wp:effectExtent l="19050" t="0" r="9525" b="0"/>
            <wp:docPr id="85" name="صورة 85" descr="نتيجة بحث الصور عن ‪musc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نتيجة بحث الصور عن ‪muscarine‬‏"/>
                    <pic:cNvPicPr>
                      <a:picLocks noChangeAspect="1" noChangeArrowheads="1"/>
                    </pic:cNvPicPr>
                  </pic:nvPicPr>
                  <pic:blipFill>
                    <a:blip r:embed="rId8"/>
                    <a:srcRect/>
                    <a:stretch>
                      <a:fillRect/>
                    </a:stretch>
                  </pic:blipFill>
                  <pic:spPr bwMode="auto">
                    <a:xfrm>
                      <a:off x="0" y="0"/>
                      <a:ext cx="2200275" cy="1666875"/>
                    </a:xfrm>
                    <a:prstGeom prst="rect">
                      <a:avLst/>
                    </a:prstGeom>
                    <a:noFill/>
                    <a:ln w="9525">
                      <a:noFill/>
                      <a:miter lim="800000"/>
                      <a:headEnd/>
                      <a:tailEnd/>
                    </a:ln>
                  </pic:spPr>
                </pic:pic>
              </a:graphicData>
            </a:graphic>
          </wp:inline>
        </w:drawing>
      </w:r>
      <w:r>
        <w:rPr>
          <w:rFonts w:hint="cs"/>
          <w:sz w:val="28"/>
          <w:szCs w:val="28"/>
          <w:rtl/>
          <w:lang w:bidi="ar-SY"/>
        </w:rPr>
        <w:t xml:space="preserve">  </w:t>
      </w:r>
    </w:p>
    <w:p w:rsidR="00827295" w:rsidRDefault="00827295" w:rsidP="00827295">
      <w:pPr>
        <w:spacing w:after="0"/>
        <w:rPr>
          <w:sz w:val="28"/>
          <w:szCs w:val="28"/>
          <w:rtl/>
          <w:lang w:bidi="ar-SY"/>
        </w:rPr>
      </w:pPr>
      <w:r>
        <w:rPr>
          <w:rFonts w:hint="cs"/>
          <w:sz w:val="28"/>
          <w:szCs w:val="28"/>
          <w:rtl/>
          <w:lang w:bidi="ar-SY"/>
        </w:rPr>
        <w:t>تظهر اعراض الانسمام بهذا الفطر بعد 2-3 ساعات من تناوله و تبدأ الاضطرابات باعراض هضمية و عصبية يصاحبها هذيان تدعى بمجموعها بالسكر الموسكاريني  و هو انسمام سريع و لكنه غير مميت .</w:t>
      </w:r>
    </w:p>
    <w:p w:rsidR="00827295" w:rsidRDefault="00827295" w:rsidP="00827295">
      <w:pPr>
        <w:spacing w:after="0"/>
        <w:rPr>
          <w:sz w:val="28"/>
          <w:szCs w:val="28"/>
          <w:rtl/>
          <w:lang w:bidi="ar-SY"/>
        </w:rPr>
      </w:pPr>
      <w:r>
        <w:rPr>
          <w:rFonts w:hint="cs"/>
          <w:sz w:val="28"/>
          <w:szCs w:val="28"/>
          <w:rtl/>
          <w:lang w:bidi="ar-SY"/>
        </w:rPr>
        <w:t>يجب اعطاء المتسمم الاتروبين</w:t>
      </w:r>
    </w:p>
    <w:p w:rsidR="00B579A7" w:rsidRDefault="00B579A7" w:rsidP="00827295">
      <w:pPr>
        <w:spacing w:after="0"/>
        <w:rPr>
          <w:sz w:val="28"/>
          <w:szCs w:val="28"/>
          <w:rtl/>
          <w:lang w:bidi="ar-SY"/>
        </w:rPr>
      </w:pPr>
    </w:p>
    <w:p w:rsidR="00827295" w:rsidRDefault="00827295" w:rsidP="00827295">
      <w:pPr>
        <w:spacing w:after="0"/>
        <w:rPr>
          <w:sz w:val="28"/>
          <w:szCs w:val="28"/>
          <w:rtl/>
          <w:lang w:bidi="ar-SY"/>
        </w:rPr>
      </w:pPr>
      <w:r w:rsidRPr="00C95FB6">
        <w:rPr>
          <w:rFonts w:hint="cs"/>
          <w:sz w:val="32"/>
          <w:szCs w:val="32"/>
          <w:rtl/>
          <w:lang w:bidi="ar-SY"/>
        </w:rPr>
        <w:t xml:space="preserve">2 </w:t>
      </w:r>
      <w:r w:rsidRPr="00C95FB6">
        <w:rPr>
          <w:sz w:val="32"/>
          <w:szCs w:val="32"/>
          <w:rtl/>
          <w:lang w:bidi="ar-SY"/>
        </w:rPr>
        <w:t>–</w:t>
      </w:r>
      <w:r w:rsidRPr="00C95FB6">
        <w:rPr>
          <w:rFonts w:hint="cs"/>
          <w:sz w:val="32"/>
          <w:szCs w:val="32"/>
          <w:rtl/>
          <w:lang w:bidi="ar-SY"/>
        </w:rPr>
        <w:t xml:space="preserve"> </w:t>
      </w:r>
      <w:r w:rsidRPr="00C95FB6">
        <w:rPr>
          <w:b/>
          <w:bCs/>
          <w:i/>
          <w:iCs/>
          <w:sz w:val="32"/>
          <w:szCs w:val="32"/>
          <w:lang w:bidi="ar-SY"/>
        </w:rPr>
        <w:t>Amanita Phaloides</w:t>
      </w:r>
      <w:r w:rsidRPr="00D22804">
        <w:rPr>
          <w:rFonts w:hint="cs"/>
          <w:b/>
          <w:bCs/>
          <w:i/>
          <w:iCs/>
          <w:sz w:val="28"/>
          <w:szCs w:val="28"/>
          <w:rtl/>
          <w:lang w:bidi="ar-SY"/>
        </w:rPr>
        <w:t xml:space="preserve"> </w:t>
      </w:r>
    </w:p>
    <w:p w:rsidR="00827295" w:rsidRDefault="00827295" w:rsidP="00827295">
      <w:pPr>
        <w:spacing w:after="0"/>
        <w:rPr>
          <w:sz w:val="28"/>
          <w:szCs w:val="28"/>
          <w:rtl/>
          <w:lang w:bidi="ar-SY"/>
        </w:rPr>
      </w:pPr>
      <w:r>
        <w:rPr>
          <w:rFonts w:hint="cs"/>
          <w:sz w:val="28"/>
          <w:szCs w:val="28"/>
          <w:rtl/>
          <w:lang w:bidi="ar-SY"/>
        </w:rPr>
        <w:t xml:space="preserve">ينبت هذا الفطر في الغابات الكلسية الظليلة في فصل الصيف و الخريف </w:t>
      </w:r>
    </w:p>
    <w:p w:rsidR="00827295" w:rsidRDefault="00827295" w:rsidP="00827295">
      <w:pPr>
        <w:spacing w:after="0"/>
        <w:rPr>
          <w:sz w:val="28"/>
          <w:szCs w:val="28"/>
          <w:rtl/>
          <w:lang w:bidi="ar-SY"/>
        </w:rPr>
      </w:pPr>
      <w:r>
        <w:rPr>
          <w:rFonts w:hint="cs"/>
          <w:sz w:val="28"/>
          <w:szCs w:val="28"/>
          <w:rtl/>
          <w:lang w:bidi="ar-SY"/>
        </w:rPr>
        <w:t>يتالف فطر الامانيت من قبعة بقوام لحمي تكون على شكل الجرس في المراحل الاولى من النمو ثم لا تلبث ان تتحول الى شكل مسطح بحيث يبلغ قطرها 8-10سم و هي ذات لون زيتوني بصورة عامة اما قاعدة الفطر فتكون بصلية الشكل لحمية القوام و ذات لون فاتح .</w:t>
      </w:r>
    </w:p>
    <w:p w:rsidR="00B579A7" w:rsidRDefault="00B579A7" w:rsidP="00827295">
      <w:pPr>
        <w:spacing w:after="0"/>
        <w:rPr>
          <w:sz w:val="28"/>
          <w:szCs w:val="28"/>
          <w:rtl/>
          <w:lang w:bidi="ar-SY"/>
        </w:rPr>
      </w:pPr>
    </w:p>
    <w:p w:rsidR="00B579A7" w:rsidRDefault="00B579A7" w:rsidP="00827295">
      <w:pPr>
        <w:spacing w:after="0"/>
        <w:rPr>
          <w:sz w:val="28"/>
          <w:szCs w:val="28"/>
          <w:rtl/>
          <w:lang w:bidi="ar-SY"/>
        </w:rPr>
      </w:pPr>
    </w:p>
    <w:p w:rsidR="00827295" w:rsidRDefault="00827295" w:rsidP="00827295">
      <w:pPr>
        <w:spacing w:after="0"/>
        <w:rPr>
          <w:sz w:val="28"/>
          <w:szCs w:val="28"/>
          <w:rtl/>
          <w:lang w:bidi="ar-SY"/>
        </w:rPr>
      </w:pPr>
      <w:r>
        <w:rPr>
          <w:rFonts w:hint="cs"/>
          <w:sz w:val="28"/>
          <w:szCs w:val="28"/>
          <w:rtl/>
          <w:lang w:bidi="ar-SY"/>
        </w:rPr>
        <w:t xml:space="preserve">يحدث هذا الفطر اذا اخذ عن طريق الفم انسمامات خطيرة تنتهي غالبا بالموت , تظهر اعراض التسمم متأخرة في اكثر الاحيان اي بعد 8-12 ساعة من تناول الفطر اما الموت فيحدث في اليوم الثاني او الثالث </w:t>
      </w:r>
    </w:p>
    <w:p w:rsidR="00827295" w:rsidRDefault="00827295" w:rsidP="00827295">
      <w:pPr>
        <w:spacing w:after="0"/>
        <w:rPr>
          <w:sz w:val="28"/>
          <w:szCs w:val="28"/>
          <w:rtl/>
          <w:lang w:bidi="ar-SY"/>
        </w:rPr>
      </w:pPr>
      <w:r>
        <w:rPr>
          <w:rFonts w:hint="cs"/>
          <w:sz w:val="28"/>
          <w:szCs w:val="28"/>
          <w:rtl/>
          <w:lang w:bidi="ar-SY"/>
        </w:rPr>
        <w:t>يتجلى الانسمام باضطرابات معدية معوية شديدة ( اقياء و اسهال ) يصاحبها نزوف شديدة  كما شوهدت بعض الاضطرابات العصبية مع تشحم في الكبد و الكلى .</w:t>
      </w:r>
    </w:p>
    <w:p w:rsidR="00827295" w:rsidRDefault="00827295">
      <w:pPr>
        <w:rPr>
          <w:sz w:val="28"/>
          <w:szCs w:val="28"/>
          <w:rtl/>
          <w:lang w:bidi="ar-SY"/>
        </w:rPr>
      </w:pPr>
      <w:r w:rsidRPr="00827295">
        <w:rPr>
          <w:rFonts w:cs="Arial"/>
          <w:noProof/>
          <w:sz w:val="28"/>
          <w:szCs w:val="28"/>
          <w:rtl/>
        </w:rPr>
        <w:drawing>
          <wp:inline distT="0" distB="0" distL="0" distR="0">
            <wp:extent cx="2852937" cy="2914650"/>
            <wp:effectExtent l="19050" t="0" r="4563" b="0"/>
            <wp:docPr id="91" name="صورة 91" descr="نتيجة بحث الصور عن ‪amanita phallo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نتيجة بحث الصور عن ‪amanita phalloides‬‏"/>
                    <pic:cNvPicPr>
                      <a:picLocks noChangeAspect="1" noChangeArrowheads="1"/>
                    </pic:cNvPicPr>
                  </pic:nvPicPr>
                  <pic:blipFill>
                    <a:blip r:embed="rId9"/>
                    <a:srcRect b="4545"/>
                    <a:stretch>
                      <a:fillRect/>
                    </a:stretch>
                  </pic:blipFill>
                  <pic:spPr bwMode="auto">
                    <a:xfrm>
                      <a:off x="0" y="0"/>
                      <a:ext cx="2857174" cy="2918979"/>
                    </a:xfrm>
                    <a:prstGeom prst="rect">
                      <a:avLst/>
                    </a:prstGeom>
                    <a:noFill/>
                    <a:ln w="9525">
                      <a:noFill/>
                      <a:miter lim="800000"/>
                      <a:headEnd/>
                      <a:tailEnd/>
                    </a:ln>
                  </pic:spPr>
                </pic:pic>
              </a:graphicData>
            </a:graphic>
          </wp:inline>
        </w:drawing>
      </w:r>
    </w:p>
    <w:p w:rsidR="00827295" w:rsidRPr="00C95FB6" w:rsidRDefault="00827295" w:rsidP="00827295">
      <w:pPr>
        <w:spacing w:after="0"/>
        <w:rPr>
          <w:b/>
          <w:bCs/>
          <w:sz w:val="28"/>
          <w:szCs w:val="28"/>
          <w:rtl/>
          <w:lang w:bidi="ar-SY"/>
        </w:rPr>
      </w:pPr>
      <w:r w:rsidRPr="00C95FB6">
        <w:rPr>
          <w:rFonts w:hint="cs"/>
          <w:b/>
          <w:bCs/>
          <w:sz w:val="28"/>
          <w:szCs w:val="28"/>
          <w:rtl/>
          <w:lang w:bidi="ar-SY"/>
        </w:rPr>
        <w:t>البنية الكيميائية :</w:t>
      </w:r>
    </w:p>
    <w:p w:rsidR="00827295" w:rsidRDefault="00827295" w:rsidP="00827295">
      <w:pPr>
        <w:spacing w:after="0"/>
        <w:rPr>
          <w:sz w:val="28"/>
          <w:szCs w:val="28"/>
          <w:rtl/>
          <w:lang w:bidi="ar-SY"/>
        </w:rPr>
      </w:pPr>
      <w:r>
        <w:rPr>
          <w:rFonts w:hint="cs"/>
          <w:sz w:val="28"/>
          <w:szCs w:val="28"/>
          <w:rtl/>
          <w:lang w:bidi="ar-SY"/>
        </w:rPr>
        <w:t>تقسم الى ثلاث مكونات :</w:t>
      </w:r>
    </w:p>
    <w:p w:rsidR="00827295" w:rsidRDefault="00827295" w:rsidP="00827295">
      <w:pPr>
        <w:spacing w:after="0"/>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الفالين </w:t>
      </w:r>
      <w:r>
        <w:rPr>
          <w:sz w:val="28"/>
          <w:szCs w:val="28"/>
          <w:lang w:bidi="ar-SY"/>
        </w:rPr>
        <w:t>Phalline</w:t>
      </w:r>
      <w:r>
        <w:rPr>
          <w:rFonts w:hint="cs"/>
          <w:sz w:val="28"/>
          <w:szCs w:val="28"/>
          <w:rtl/>
          <w:lang w:bidi="ar-SY"/>
        </w:rPr>
        <w:t xml:space="preserve">  او </w:t>
      </w:r>
      <w:r>
        <w:rPr>
          <w:sz w:val="28"/>
          <w:szCs w:val="28"/>
          <w:lang w:bidi="ar-SY"/>
        </w:rPr>
        <w:t>Amanito-hemolysine</w:t>
      </w:r>
      <w:r>
        <w:rPr>
          <w:rFonts w:hint="cs"/>
          <w:sz w:val="28"/>
          <w:szCs w:val="28"/>
          <w:rtl/>
          <w:lang w:bidi="ar-SY"/>
        </w:rPr>
        <w:t xml:space="preserve"> : و هو مركب ذو طبيعة غلوكوزيدية يحتوي على الكبريت و الآزوت و له خواص حالة للدم  . و لكن من حسن الحظ انه يتخرب بالحرارة بين 65-75 درجة</w:t>
      </w:r>
    </w:p>
    <w:p w:rsidR="00827295" w:rsidRDefault="00827295" w:rsidP="00827295">
      <w:pPr>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فالوتوكسين </w:t>
      </w:r>
      <w:r>
        <w:rPr>
          <w:sz w:val="28"/>
          <w:szCs w:val="28"/>
          <w:lang w:bidi="ar-SY"/>
        </w:rPr>
        <w:t>Phallotoxine</w:t>
      </w:r>
      <w:r>
        <w:rPr>
          <w:rFonts w:hint="cs"/>
          <w:sz w:val="28"/>
          <w:szCs w:val="28"/>
          <w:rtl/>
          <w:lang w:bidi="ar-SY"/>
        </w:rPr>
        <w:t xml:space="preserve"> : يضم عدة مركبات متشابهة اهمها :</w:t>
      </w:r>
    </w:p>
    <w:p w:rsidR="00827295" w:rsidRDefault="00827295" w:rsidP="00827295">
      <w:pPr>
        <w:spacing w:after="0"/>
        <w:rPr>
          <w:sz w:val="28"/>
          <w:szCs w:val="28"/>
          <w:rtl/>
          <w:lang w:bidi="ar-SY"/>
        </w:rPr>
      </w:pPr>
      <w:r>
        <w:rPr>
          <w:rFonts w:hint="cs"/>
          <w:sz w:val="28"/>
          <w:szCs w:val="28"/>
          <w:rtl/>
          <w:lang w:bidi="ar-SY"/>
        </w:rPr>
        <w:t xml:space="preserve">فالاسين </w:t>
      </w:r>
      <w:r>
        <w:rPr>
          <w:sz w:val="28"/>
          <w:szCs w:val="28"/>
          <w:lang w:bidi="ar-SY"/>
        </w:rPr>
        <w:t>Phallacine</w:t>
      </w:r>
      <w:r>
        <w:rPr>
          <w:rFonts w:hint="cs"/>
          <w:sz w:val="28"/>
          <w:szCs w:val="28"/>
          <w:rtl/>
          <w:lang w:bidi="ar-SY"/>
        </w:rPr>
        <w:t xml:space="preserve">  و فالوئيدين  </w:t>
      </w:r>
      <w:r>
        <w:rPr>
          <w:sz w:val="28"/>
          <w:szCs w:val="28"/>
          <w:lang w:bidi="ar-SY"/>
        </w:rPr>
        <w:t>Phalloidine</w:t>
      </w:r>
      <w:r>
        <w:rPr>
          <w:rFonts w:hint="cs"/>
          <w:sz w:val="28"/>
          <w:szCs w:val="28"/>
          <w:rtl/>
          <w:lang w:bidi="ar-SY"/>
        </w:rPr>
        <w:t xml:space="preserve">  و فالاسيدين </w:t>
      </w:r>
      <w:r>
        <w:rPr>
          <w:sz w:val="28"/>
          <w:szCs w:val="28"/>
          <w:lang w:bidi="ar-SY"/>
        </w:rPr>
        <w:t>Phallacidine</w:t>
      </w:r>
      <w:r>
        <w:rPr>
          <w:rFonts w:hint="cs"/>
          <w:sz w:val="28"/>
          <w:szCs w:val="28"/>
          <w:rtl/>
          <w:lang w:bidi="ar-SY"/>
        </w:rPr>
        <w:t xml:space="preserve">  و هي مركبات كثيرة الببتيد تحتوي على الكبريت و تشبه من حيث البنية الكيميائية قلويدات مهماز الشيلم اذ تشتق من نواة الاندول  و جميع هذه المواد ذات خواص سامة جدا للكبد اذ انها تحول دون تكون الغليكوجين بالاضافة الى انها تؤدي الى تشحمه</w:t>
      </w:r>
    </w:p>
    <w:p w:rsidR="00827295" w:rsidRDefault="00827295" w:rsidP="00827295">
      <w:pPr>
        <w:spacing w:after="0"/>
        <w:rPr>
          <w:sz w:val="28"/>
          <w:szCs w:val="28"/>
          <w:rtl/>
          <w:lang w:bidi="ar-SY"/>
        </w:rPr>
      </w:pPr>
      <w:r>
        <w:rPr>
          <w:rFonts w:hint="cs"/>
          <w:sz w:val="28"/>
          <w:szCs w:val="28"/>
          <w:rtl/>
          <w:lang w:bidi="ar-SY"/>
        </w:rPr>
        <w:t xml:space="preserve">3 </w:t>
      </w:r>
      <w:r>
        <w:rPr>
          <w:sz w:val="28"/>
          <w:szCs w:val="28"/>
          <w:rtl/>
          <w:lang w:bidi="ar-SY"/>
        </w:rPr>
        <w:t>–</w:t>
      </w:r>
      <w:r>
        <w:rPr>
          <w:rFonts w:hint="cs"/>
          <w:sz w:val="28"/>
          <w:szCs w:val="28"/>
          <w:rtl/>
          <w:lang w:bidi="ar-SY"/>
        </w:rPr>
        <w:t xml:space="preserve"> امانيتين </w:t>
      </w:r>
      <w:r>
        <w:rPr>
          <w:sz w:val="28"/>
          <w:szCs w:val="28"/>
          <w:lang w:bidi="ar-SY"/>
        </w:rPr>
        <w:t>Amanitine</w:t>
      </w:r>
      <w:r>
        <w:rPr>
          <w:rFonts w:hint="cs"/>
          <w:sz w:val="28"/>
          <w:szCs w:val="28"/>
          <w:rtl/>
          <w:lang w:bidi="ar-SY"/>
        </w:rPr>
        <w:t xml:space="preserve"> : و هي مركبات ذات بنية كثيرة الببتيد ايضا و تحتوي كذلك على الكبريت و هي شديدة السمية جدا اذ تقدر سميتها بعشرة اضعاف سمية الفالوئيدين  الا انها ذات تاثير ابطأ في العضوية </w:t>
      </w:r>
    </w:p>
    <w:p w:rsidR="00827295" w:rsidRDefault="00827295" w:rsidP="00827295">
      <w:pPr>
        <w:spacing w:after="0"/>
        <w:rPr>
          <w:sz w:val="28"/>
          <w:szCs w:val="28"/>
          <w:rtl/>
          <w:lang w:bidi="ar-SY"/>
        </w:rPr>
      </w:pPr>
      <w:r>
        <w:rPr>
          <w:rFonts w:hint="cs"/>
          <w:sz w:val="28"/>
          <w:szCs w:val="28"/>
          <w:rtl/>
          <w:lang w:bidi="ar-SY"/>
        </w:rPr>
        <w:t>و هي ذوابة في الماء و لها خواص خافضة لسكر الدم .</w:t>
      </w:r>
    </w:p>
    <w:p w:rsidR="00C95FB6" w:rsidRDefault="00C95FB6" w:rsidP="00827295">
      <w:pPr>
        <w:spacing w:after="0"/>
        <w:rPr>
          <w:sz w:val="28"/>
          <w:szCs w:val="28"/>
          <w:rtl/>
          <w:lang w:bidi="ar-SY"/>
        </w:rPr>
      </w:pPr>
      <w:r w:rsidRPr="00C95FB6">
        <w:rPr>
          <w:rFonts w:cs="Arial"/>
          <w:noProof/>
          <w:sz w:val="28"/>
          <w:szCs w:val="28"/>
          <w:rtl/>
        </w:rPr>
        <w:drawing>
          <wp:inline distT="0" distB="0" distL="0" distR="0">
            <wp:extent cx="3286125" cy="2019300"/>
            <wp:effectExtent l="19050" t="0" r="9525" b="0"/>
            <wp:docPr id="1" name="صورة 9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صورة ذات صلة"/>
                    <pic:cNvPicPr>
                      <a:picLocks noChangeAspect="1" noChangeArrowheads="1"/>
                    </pic:cNvPicPr>
                  </pic:nvPicPr>
                  <pic:blipFill>
                    <a:blip r:embed="rId10"/>
                    <a:srcRect/>
                    <a:stretch>
                      <a:fillRect/>
                    </a:stretch>
                  </pic:blipFill>
                  <pic:spPr bwMode="auto">
                    <a:xfrm>
                      <a:off x="0" y="0"/>
                      <a:ext cx="3286125" cy="2019300"/>
                    </a:xfrm>
                    <a:prstGeom prst="rect">
                      <a:avLst/>
                    </a:prstGeom>
                    <a:noFill/>
                    <a:ln w="9525">
                      <a:noFill/>
                      <a:miter lim="800000"/>
                      <a:headEnd/>
                      <a:tailEnd/>
                    </a:ln>
                  </pic:spPr>
                </pic:pic>
              </a:graphicData>
            </a:graphic>
          </wp:inline>
        </w:drawing>
      </w:r>
      <w:r w:rsidRPr="00C95FB6">
        <w:rPr>
          <w:sz w:val="32"/>
          <w:szCs w:val="32"/>
          <w:rtl/>
        </w:rPr>
        <w:t xml:space="preserve"> </w:t>
      </w:r>
      <w:r w:rsidRPr="00FB2C3B">
        <w:rPr>
          <w:sz w:val="32"/>
          <w:szCs w:val="32"/>
          <w:rtl/>
        </w:rPr>
        <w:t xml:space="preserve">الفا امانيتين </w:t>
      </w:r>
      <w:r w:rsidRPr="00FB2C3B">
        <w:rPr>
          <w:rFonts w:hint="cs"/>
          <w:sz w:val="48"/>
          <w:szCs w:val="48"/>
          <w:rtl/>
          <w:lang w:bidi="ar-SY"/>
        </w:rPr>
        <w:t xml:space="preserve"> </w:t>
      </w:r>
    </w:p>
    <w:p w:rsidR="00827295" w:rsidRPr="00C95FB6" w:rsidRDefault="00827295" w:rsidP="00C95FB6">
      <w:pPr>
        <w:rPr>
          <w:sz w:val="28"/>
          <w:szCs w:val="28"/>
          <w:rtl/>
          <w:lang w:bidi="ar-SY"/>
        </w:rPr>
      </w:pPr>
      <w:r w:rsidRPr="00827295">
        <w:rPr>
          <w:rFonts w:cs="Arial"/>
          <w:noProof/>
          <w:sz w:val="28"/>
          <w:szCs w:val="28"/>
          <w:rtl/>
        </w:rPr>
        <w:lastRenderedPageBreak/>
        <w:drawing>
          <wp:inline distT="0" distB="0" distL="0" distR="0">
            <wp:extent cx="4229100" cy="3657600"/>
            <wp:effectExtent l="19050" t="0" r="0" b="0"/>
            <wp:docPr id="94" name="صورة 94"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صورة ذات صلة"/>
                    <pic:cNvPicPr>
                      <a:picLocks noChangeAspect="1" noChangeArrowheads="1"/>
                    </pic:cNvPicPr>
                  </pic:nvPicPr>
                  <pic:blipFill>
                    <a:blip r:embed="rId11"/>
                    <a:srcRect/>
                    <a:stretch>
                      <a:fillRect/>
                    </a:stretch>
                  </pic:blipFill>
                  <pic:spPr bwMode="auto">
                    <a:xfrm>
                      <a:off x="0" y="0"/>
                      <a:ext cx="4229100" cy="3657600"/>
                    </a:xfrm>
                    <a:prstGeom prst="rect">
                      <a:avLst/>
                    </a:prstGeom>
                    <a:noFill/>
                    <a:ln w="9525">
                      <a:noFill/>
                      <a:miter lim="800000"/>
                      <a:headEnd/>
                      <a:tailEnd/>
                    </a:ln>
                  </pic:spPr>
                </pic:pic>
              </a:graphicData>
            </a:graphic>
          </wp:inline>
        </w:drawing>
      </w:r>
      <w:r>
        <w:rPr>
          <w:rFonts w:hint="cs"/>
          <w:sz w:val="32"/>
          <w:szCs w:val="32"/>
          <w:rtl/>
        </w:rPr>
        <w:t xml:space="preserve">                          </w:t>
      </w:r>
    </w:p>
    <w:p w:rsidR="00827295" w:rsidRDefault="00827295" w:rsidP="00827295">
      <w:pPr>
        <w:spacing w:after="0"/>
        <w:rPr>
          <w:sz w:val="28"/>
          <w:szCs w:val="28"/>
          <w:rtl/>
          <w:lang w:bidi="ar-SY"/>
        </w:rPr>
      </w:pPr>
      <w:r>
        <w:rPr>
          <w:rFonts w:hint="cs"/>
          <w:sz w:val="28"/>
          <w:szCs w:val="28"/>
          <w:rtl/>
          <w:lang w:bidi="ar-SY"/>
        </w:rPr>
        <w:t xml:space="preserve">يعالج المتسمم بهذا الفطر : </w:t>
      </w:r>
    </w:p>
    <w:p w:rsidR="00827295" w:rsidRDefault="00827295" w:rsidP="00827295">
      <w:pPr>
        <w:spacing w:after="0"/>
        <w:rPr>
          <w:sz w:val="28"/>
          <w:szCs w:val="28"/>
          <w:rtl/>
          <w:lang w:bidi="ar-SY"/>
        </w:rPr>
      </w:pPr>
      <w:r w:rsidRPr="00FB2C3B">
        <w:rPr>
          <w:rFonts w:hint="cs"/>
          <w:sz w:val="28"/>
          <w:szCs w:val="28"/>
          <w:rtl/>
          <w:lang w:bidi="ar-SY"/>
        </w:rPr>
        <w:t xml:space="preserve">اعطاء المقيئات و المسهلات مع غسيل المعدة </w:t>
      </w:r>
      <w:r>
        <w:rPr>
          <w:rFonts w:hint="cs"/>
          <w:sz w:val="28"/>
          <w:szCs w:val="28"/>
          <w:rtl/>
          <w:lang w:bidi="ar-SY"/>
        </w:rPr>
        <w:t xml:space="preserve"> ثم اعطاء مشروبات مالحة </w:t>
      </w:r>
    </w:p>
    <w:p w:rsidR="00827295" w:rsidRDefault="00827295" w:rsidP="00827295">
      <w:pPr>
        <w:spacing w:after="0"/>
        <w:rPr>
          <w:sz w:val="28"/>
          <w:szCs w:val="28"/>
          <w:rtl/>
          <w:lang w:bidi="ar-SY"/>
        </w:rPr>
      </w:pPr>
      <w:r>
        <w:rPr>
          <w:rFonts w:hint="cs"/>
          <w:sz w:val="28"/>
          <w:szCs w:val="28"/>
          <w:rtl/>
          <w:lang w:bidi="ar-SY"/>
        </w:rPr>
        <w:t xml:space="preserve">اعطاء المصل الغلوكوزي و تكرر هذه العملية عدة مرات في اليوم </w:t>
      </w:r>
    </w:p>
    <w:p w:rsidR="00827295" w:rsidRDefault="00827295" w:rsidP="00827295">
      <w:pPr>
        <w:spacing w:after="0"/>
        <w:rPr>
          <w:sz w:val="28"/>
          <w:szCs w:val="28"/>
          <w:rtl/>
          <w:lang w:bidi="ar-SY"/>
        </w:rPr>
      </w:pPr>
      <w:r>
        <w:rPr>
          <w:rFonts w:hint="cs"/>
          <w:sz w:val="28"/>
          <w:szCs w:val="28"/>
          <w:rtl/>
          <w:lang w:bidi="ar-SY"/>
        </w:rPr>
        <w:t>اعطاء ادوية منشطة</w:t>
      </w:r>
    </w:p>
    <w:p w:rsidR="00827295" w:rsidRDefault="00827295" w:rsidP="00827295">
      <w:pPr>
        <w:spacing w:after="0"/>
        <w:rPr>
          <w:b/>
          <w:bCs/>
          <w:sz w:val="28"/>
          <w:szCs w:val="28"/>
          <w:rtl/>
          <w:lang w:bidi="ar-SY"/>
        </w:rPr>
      </w:pPr>
      <w:r>
        <w:rPr>
          <w:rFonts w:hint="cs"/>
          <w:b/>
          <w:bCs/>
          <w:sz w:val="28"/>
          <w:szCs w:val="28"/>
          <w:rtl/>
          <w:lang w:bidi="ar-SY"/>
        </w:rPr>
        <w:t xml:space="preserve">3 - </w:t>
      </w:r>
      <w:r w:rsidRPr="004D264C">
        <w:rPr>
          <w:rFonts w:hint="cs"/>
          <w:b/>
          <w:bCs/>
          <w:sz w:val="28"/>
          <w:szCs w:val="28"/>
          <w:rtl/>
          <w:lang w:bidi="ar-SY"/>
        </w:rPr>
        <w:t xml:space="preserve">الفطور المهلوسة </w:t>
      </w:r>
      <w:r>
        <w:rPr>
          <w:rFonts w:hint="cs"/>
          <w:b/>
          <w:bCs/>
          <w:sz w:val="28"/>
          <w:szCs w:val="28"/>
          <w:rtl/>
          <w:lang w:bidi="ar-SY"/>
        </w:rPr>
        <w:t xml:space="preserve"> </w:t>
      </w:r>
      <w:r w:rsidRPr="004D264C">
        <w:rPr>
          <w:rFonts w:hint="cs"/>
          <w:b/>
          <w:bCs/>
          <w:sz w:val="28"/>
          <w:szCs w:val="28"/>
          <w:rtl/>
          <w:lang w:bidi="ar-SY"/>
        </w:rPr>
        <w:t xml:space="preserve"> :</w:t>
      </w:r>
    </w:p>
    <w:p w:rsidR="00827295" w:rsidRDefault="00827295" w:rsidP="00827295">
      <w:pPr>
        <w:spacing w:after="0"/>
        <w:rPr>
          <w:sz w:val="28"/>
          <w:szCs w:val="28"/>
          <w:rtl/>
          <w:lang w:bidi="ar-SY"/>
        </w:rPr>
      </w:pPr>
      <w:r>
        <w:rPr>
          <w:rFonts w:hint="cs"/>
          <w:sz w:val="28"/>
          <w:szCs w:val="28"/>
          <w:rtl/>
          <w:lang w:bidi="ar-SY"/>
        </w:rPr>
        <w:t xml:space="preserve">هي فطور عرفت منذ القدم من قبل سكان امريكا الجنوبية و خاصة المكسيك و تنتسب الى الفصيلة الغاريقونية </w:t>
      </w:r>
      <w:r>
        <w:rPr>
          <w:sz w:val="28"/>
          <w:szCs w:val="28"/>
          <w:lang w:bidi="ar-SY"/>
        </w:rPr>
        <w:t>Agaricaceae</w:t>
      </w:r>
      <w:r>
        <w:rPr>
          <w:rFonts w:hint="cs"/>
          <w:sz w:val="28"/>
          <w:szCs w:val="28"/>
          <w:rtl/>
          <w:lang w:bidi="ar-SY"/>
        </w:rPr>
        <w:t xml:space="preserve">  و يؤدي استعمال هذه الفطور عند الانسان الى حدوث حالة نفسية تتجلى بالشعور بالزهو و الرضا عن النفس  و يلي ذلك حالة هذيان و اضطرابات نفسية مع عدم انتظام في الملكات العقلية .</w:t>
      </w:r>
    </w:p>
    <w:p w:rsidR="00827295" w:rsidRPr="004D264C" w:rsidRDefault="00827295" w:rsidP="00827295">
      <w:pPr>
        <w:spacing w:after="0"/>
        <w:rPr>
          <w:sz w:val="28"/>
          <w:szCs w:val="28"/>
          <w:rtl/>
          <w:lang w:bidi="ar-SY"/>
        </w:rPr>
      </w:pPr>
      <w:r>
        <w:rPr>
          <w:rFonts w:hint="cs"/>
          <w:sz w:val="28"/>
          <w:szCs w:val="28"/>
          <w:rtl/>
          <w:lang w:bidi="ar-SY"/>
        </w:rPr>
        <w:t xml:space="preserve">تنتمي هذه الفطور من الوجهة النباتية الى جنس </w:t>
      </w:r>
      <w:r w:rsidRPr="004D264C">
        <w:rPr>
          <w:i/>
          <w:iCs/>
          <w:sz w:val="28"/>
          <w:szCs w:val="28"/>
          <w:lang w:bidi="ar-SY"/>
        </w:rPr>
        <w:t>Psilocybe</w:t>
      </w:r>
      <w:r>
        <w:rPr>
          <w:rFonts w:hint="cs"/>
          <w:sz w:val="28"/>
          <w:szCs w:val="28"/>
          <w:rtl/>
          <w:lang w:bidi="ar-SY"/>
        </w:rPr>
        <w:t xml:space="preserve">  و لقد تم عزل المكونات الفعالة من هذه الفطور و التي تنتمي الى مجموعة التريبتامين .</w:t>
      </w:r>
    </w:p>
    <w:p w:rsidR="00827295" w:rsidRDefault="00827295" w:rsidP="00827295">
      <w:pPr>
        <w:spacing w:after="0"/>
        <w:rPr>
          <w:b/>
          <w:bCs/>
          <w:i/>
          <w:iCs/>
          <w:sz w:val="40"/>
          <w:szCs w:val="40"/>
          <w:rtl/>
          <w:lang w:bidi="ar-SY"/>
        </w:rPr>
      </w:pPr>
      <w:r w:rsidRPr="009A7DA6">
        <w:rPr>
          <w:rFonts w:ascii="Arial" w:hAnsi="Arial" w:cs="Arial"/>
          <w:b/>
          <w:bCs/>
          <w:i/>
          <w:iCs/>
          <w:sz w:val="28"/>
          <w:szCs w:val="28"/>
          <w:shd w:val="clear" w:color="auto" w:fill="FFFFFF"/>
        </w:rPr>
        <w:t>Psilocybe cubensis</w:t>
      </w:r>
    </w:p>
    <w:p w:rsidR="00827295" w:rsidRPr="009A7DA6" w:rsidRDefault="00827295" w:rsidP="00827295">
      <w:pPr>
        <w:spacing w:after="0"/>
        <w:rPr>
          <w:b/>
          <w:bCs/>
          <w:sz w:val="40"/>
          <w:szCs w:val="40"/>
          <w:rtl/>
          <w:lang w:bidi="ar-SY"/>
        </w:rPr>
      </w:pPr>
      <w:r>
        <w:rPr>
          <w:rFonts w:hint="cs"/>
          <w:b/>
          <w:bCs/>
          <w:i/>
          <w:iCs/>
          <w:sz w:val="40"/>
          <w:szCs w:val="40"/>
          <w:rtl/>
          <w:lang w:bidi="ar-SY"/>
        </w:rPr>
        <w:t xml:space="preserve"> </w:t>
      </w:r>
      <w:r w:rsidRPr="009A7DA6">
        <w:rPr>
          <w:rFonts w:ascii="Arial" w:hAnsi="Arial" w:cs="Arial"/>
          <w:b/>
          <w:bCs/>
          <w:sz w:val="24"/>
          <w:szCs w:val="24"/>
          <w:shd w:val="clear" w:color="auto" w:fill="FFFFFF"/>
        </w:rPr>
        <w:t>Hymenogastraceae</w:t>
      </w:r>
    </w:p>
    <w:p w:rsidR="00827295" w:rsidRDefault="00827295" w:rsidP="00827295">
      <w:pPr>
        <w:spacing w:after="0"/>
        <w:rPr>
          <w:b/>
          <w:bCs/>
          <w:i/>
          <w:iCs/>
          <w:sz w:val="40"/>
          <w:szCs w:val="40"/>
          <w:rtl/>
          <w:lang w:bidi="ar-SY"/>
        </w:rPr>
      </w:pPr>
      <w:r>
        <w:rPr>
          <w:noProof/>
        </w:rPr>
        <w:drawing>
          <wp:inline distT="0" distB="0" distL="0" distR="0">
            <wp:extent cx="2305050" cy="2543175"/>
            <wp:effectExtent l="19050" t="0" r="0" b="0"/>
            <wp:docPr id="67" name="صورة 67" descr="Cubensis.natural.habit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bensis.natural.habitat-2.jpg"/>
                    <pic:cNvPicPr>
                      <a:picLocks noChangeAspect="1" noChangeArrowheads="1"/>
                    </pic:cNvPicPr>
                  </pic:nvPicPr>
                  <pic:blipFill>
                    <a:blip r:embed="rId12"/>
                    <a:srcRect/>
                    <a:stretch>
                      <a:fillRect/>
                    </a:stretch>
                  </pic:blipFill>
                  <pic:spPr bwMode="auto">
                    <a:xfrm>
                      <a:off x="0" y="0"/>
                      <a:ext cx="2305050" cy="2543175"/>
                    </a:xfrm>
                    <a:prstGeom prst="rect">
                      <a:avLst/>
                    </a:prstGeom>
                    <a:noFill/>
                    <a:ln w="9525">
                      <a:noFill/>
                      <a:miter lim="800000"/>
                      <a:headEnd/>
                      <a:tailEnd/>
                    </a:ln>
                  </pic:spPr>
                </pic:pic>
              </a:graphicData>
            </a:graphic>
          </wp:inline>
        </w:drawing>
      </w:r>
    </w:p>
    <w:p w:rsidR="00C95FB6" w:rsidRDefault="00C95FB6" w:rsidP="00827295">
      <w:pPr>
        <w:spacing w:after="0"/>
        <w:rPr>
          <w:b/>
          <w:bCs/>
          <w:i/>
          <w:iCs/>
          <w:sz w:val="40"/>
          <w:szCs w:val="40"/>
          <w:rtl/>
          <w:lang w:bidi="ar-SY"/>
        </w:rPr>
      </w:pPr>
    </w:p>
    <w:p w:rsidR="00827295" w:rsidRDefault="00827295" w:rsidP="00827295">
      <w:pPr>
        <w:spacing w:after="0"/>
        <w:rPr>
          <w:sz w:val="28"/>
          <w:szCs w:val="28"/>
          <w:rtl/>
          <w:lang w:bidi="ar-SY"/>
        </w:rPr>
      </w:pPr>
      <w:r>
        <w:rPr>
          <w:rFonts w:hint="cs"/>
          <w:sz w:val="28"/>
          <w:szCs w:val="28"/>
          <w:rtl/>
          <w:lang w:bidi="ar-SY"/>
        </w:rPr>
        <w:t xml:space="preserve">يحوي على البسيلوسين </w:t>
      </w:r>
      <w:r>
        <w:rPr>
          <w:sz w:val="28"/>
          <w:szCs w:val="28"/>
          <w:lang w:bidi="ar-SY"/>
        </w:rPr>
        <w:t>Psilocine</w:t>
      </w:r>
      <w:r>
        <w:rPr>
          <w:rFonts w:hint="cs"/>
          <w:sz w:val="28"/>
          <w:szCs w:val="28"/>
          <w:rtl/>
          <w:lang w:bidi="ar-SY"/>
        </w:rPr>
        <w:t xml:space="preserve"> و طليعته بسيلوسيبين </w:t>
      </w:r>
      <w:r>
        <w:rPr>
          <w:sz w:val="28"/>
          <w:szCs w:val="28"/>
          <w:lang w:bidi="ar-SY"/>
        </w:rPr>
        <w:t>Psilocybine</w:t>
      </w:r>
    </w:p>
    <w:p w:rsidR="00827295" w:rsidRDefault="00827295">
      <w:pPr>
        <w:rPr>
          <w:sz w:val="28"/>
          <w:szCs w:val="28"/>
          <w:rtl/>
          <w:lang w:bidi="ar-SY"/>
        </w:rPr>
      </w:pPr>
      <w:r w:rsidRPr="00827295">
        <w:rPr>
          <w:rFonts w:cs="Arial"/>
          <w:noProof/>
          <w:sz w:val="28"/>
          <w:szCs w:val="28"/>
          <w:rtl/>
        </w:rPr>
        <w:drawing>
          <wp:inline distT="0" distB="0" distL="0" distR="0">
            <wp:extent cx="3457575" cy="1343025"/>
            <wp:effectExtent l="19050" t="0" r="9525" b="0"/>
            <wp:docPr id="76" name="صورة 76" descr="نتيجة بحث الصور عن ‪Psilocy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نتيجة بحث الصور عن ‪Psilocybine‬‏"/>
                    <pic:cNvPicPr>
                      <a:picLocks noChangeAspect="1" noChangeArrowheads="1"/>
                    </pic:cNvPicPr>
                  </pic:nvPicPr>
                  <pic:blipFill>
                    <a:blip r:embed="rId13"/>
                    <a:srcRect/>
                    <a:stretch>
                      <a:fillRect/>
                    </a:stretch>
                  </pic:blipFill>
                  <pic:spPr bwMode="auto">
                    <a:xfrm>
                      <a:off x="0" y="0"/>
                      <a:ext cx="3457575" cy="1343025"/>
                    </a:xfrm>
                    <a:prstGeom prst="rect">
                      <a:avLst/>
                    </a:prstGeom>
                    <a:noFill/>
                    <a:ln w="9525">
                      <a:noFill/>
                      <a:miter lim="800000"/>
                      <a:headEnd/>
                      <a:tailEnd/>
                    </a:ln>
                  </pic:spPr>
                </pic:pic>
              </a:graphicData>
            </a:graphic>
          </wp:inline>
        </w:drawing>
      </w:r>
    </w:p>
    <w:p w:rsidR="00827295" w:rsidRDefault="00827295" w:rsidP="00827295">
      <w:pPr>
        <w:spacing w:after="0"/>
        <w:rPr>
          <w:sz w:val="28"/>
          <w:szCs w:val="28"/>
          <w:rtl/>
          <w:lang w:bidi="ar-SY"/>
        </w:rPr>
      </w:pPr>
    </w:p>
    <w:p w:rsidR="00827295" w:rsidRDefault="00827295" w:rsidP="00827295">
      <w:pPr>
        <w:spacing w:after="0"/>
        <w:rPr>
          <w:b/>
          <w:bCs/>
          <w:i/>
          <w:iCs/>
          <w:sz w:val="28"/>
          <w:szCs w:val="28"/>
          <w:rtl/>
          <w:lang w:bidi="ar-SY"/>
        </w:rPr>
      </w:pPr>
      <w:r w:rsidRPr="003A2563">
        <w:rPr>
          <w:b/>
          <w:bCs/>
          <w:i/>
          <w:iCs/>
          <w:sz w:val="28"/>
          <w:szCs w:val="28"/>
          <w:lang w:bidi="ar-SY"/>
        </w:rPr>
        <w:t>psilocybe semilanceata</w:t>
      </w:r>
    </w:p>
    <w:p w:rsidR="00C95FB6" w:rsidRDefault="00C95FB6" w:rsidP="00827295">
      <w:pPr>
        <w:spacing w:after="0"/>
        <w:rPr>
          <w:b/>
          <w:bCs/>
          <w:i/>
          <w:iCs/>
          <w:sz w:val="28"/>
          <w:szCs w:val="28"/>
          <w:rtl/>
          <w:lang w:bidi="ar-SY"/>
        </w:rPr>
      </w:pPr>
    </w:p>
    <w:p w:rsidR="00827295" w:rsidRDefault="00827295">
      <w:pPr>
        <w:rPr>
          <w:sz w:val="28"/>
          <w:szCs w:val="28"/>
          <w:rtl/>
          <w:lang w:bidi="ar-SY"/>
        </w:rPr>
      </w:pPr>
      <w:r w:rsidRPr="00827295">
        <w:rPr>
          <w:rFonts w:cs="Arial"/>
          <w:noProof/>
          <w:sz w:val="28"/>
          <w:szCs w:val="28"/>
          <w:rtl/>
        </w:rPr>
        <w:drawing>
          <wp:inline distT="0" distB="0" distL="0" distR="0">
            <wp:extent cx="2400300" cy="2571750"/>
            <wp:effectExtent l="19050" t="0" r="0" b="0"/>
            <wp:docPr id="79" name="صورة 79" descr="نتيجة بحث الصور عن ‪psilocybe semilance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نتيجة بحث الصور عن ‪psilocybe semilanceata‬‏"/>
                    <pic:cNvPicPr>
                      <a:picLocks noChangeAspect="1" noChangeArrowheads="1"/>
                    </pic:cNvPicPr>
                  </pic:nvPicPr>
                  <pic:blipFill>
                    <a:blip r:embed="rId14"/>
                    <a:srcRect/>
                    <a:stretch>
                      <a:fillRect/>
                    </a:stretch>
                  </pic:blipFill>
                  <pic:spPr bwMode="auto">
                    <a:xfrm>
                      <a:off x="0" y="0"/>
                      <a:ext cx="2400300" cy="2571750"/>
                    </a:xfrm>
                    <a:prstGeom prst="rect">
                      <a:avLst/>
                    </a:prstGeom>
                    <a:noFill/>
                    <a:ln w="9525">
                      <a:noFill/>
                      <a:miter lim="800000"/>
                      <a:headEnd/>
                      <a:tailEnd/>
                    </a:ln>
                  </pic:spPr>
                </pic:pic>
              </a:graphicData>
            </a:graphic>
          </wp:inline>
        </w:drawing>
      </w:r>
    </w:p>
    <w:p w:rsidR="00C95FB6" w:rsidRDefault="00C95FB6">
      <w:pPr>
        <w:rPr>
          <w:sz w:val="28"/>
          <w:szCs w:val="28"/>
          <w:rtl/>
          <w:lang w:bidi="ar-SY"/>
        </w:rPr>
      </w:pPr>
    </w:p>
    <w:p w:rsidR="00C95FB6" w:rsidRDefault="00C95FB6">
      <w:pPr>
        <w:rPr>
          <w:b/>
          <w:bCs/>
          <w:sz w:val="36"/>
          <w:szCs w:val="36"/>
          <w:rtl/>
          <w:lang w:bidi="ar-SY"/>
        </w:rPr>
      </w:pPr>
      <w:r w:rsidRPr="00C95FB6">
        <w:rPr>
          <w:rFonts w:hint="cs"/>
          <w:b/>
          <w:bCs/>
          <w:sz w:val="36"/>
          <w:szCs w:val="36"/>
          <w:rtl/>
          <w:lang w:bidi="ar-SY"/>
        </w:rPr>
        <w:t xml:space="preserve">6 </w:t>
      </w:r>
      <w:r w:rsidRPr="00C95FB6">
        <w:rPr>
          <w:b/>
          <w:bCs/>
          <w:sz w:val="36"/>
          <w:szCs w:val="36"/>
          <w:rtl/>
          <w:lang w:bidi="ar-SY"/>
        </w:rPr>
        <w:t>–</w:t>
      </w:r>
      <w:r w:rsidRPr="00C95FB6">
        <w:rPr>
          <w:rFonts w:hint="cs"/>
          <w:b/>
          <w:bCs/>
          <w:sz w:val="36"/>
          <w:szCs w:val="36"/>
          <w:rtl/>
          <w:lang w:bidi="ar-SY"/>
        </w:rPr>
        <w:t xml:space="preserve"> الفطور التي تستعمل في انتاج الانزيمات و في طرق الاصطناع النصفي للادوية :</w:t>
      </w:r>
    </w:p>
    <w:p w:rsidR="00C95FB6" w:rsidRDefault="00C95FB6" w:rsidP="00AD5BDC">
      <w:pPr>
        <w:rPr>
          <w:sz w:val="28"/>
          <w:szCs w:val="28"/>
          <w:rtl/>
          <w:lang w:bidi="ar-SY"/>
        </w:rPr>
      </w:pPr>
      <w:r>
        <w:rPr>
          <w:rFonts w:hint="cs"/>
          <w:sz w:val="28"/>
          <w:szCs w:val="28"/>
          <w:rtl/>
          <w:lang w:bidi="ar-SY"/>
        </w:rPr>
        <w:t xml:space="preserve">هي فطور مجهرية تنتمي الى </w:t>
      </w:r>
      <w:r>
        <w:rPr>
          <w:sz w:val="28"/>
          <w:szCs w:val="28"/>
          <w:lang w:bidi="ar-SY"/>
        </w:rPr>
        <w:t>Phycomycetes</w:t>
      </w:r>
      <w:r>
        <w:rPr>
          <w:rFonts w:hint="cs"/>
          <w:sz w:val="28"/>
          <w:szCs w:val="28"/>
          <w:rtl/>
          <w:lang w:bidi="ar-SY"/>
        </w:rPr>
        <w:t xml:space="preserve"> من الفطور الزقية </w:t>
      </w:r>
      <w:r>
        <w:rPr>
          <w:sz w:val="28"/>
          <w:szCs w:val="28"/>
          <w:lang w:bidi="ar-SY"/>
        </w:rPr>
        <w:t>Ascomyce</w:t>
      </w:r>
      <w:r w:rsidR="00AD5BDC">
        <w:rPr>
          <w:sz w:val="28"/>
          <w:szCs w:val="28"/>
          <w:lang w:bidi="ar-SY"/>
        </w:rPr>
        <w:t>t</w:t>
      </w:r>
      <w:r>
        <w:rPr>
          <w:sz w:val="28"/>
          <w:szCs w:val="28"/>
          <w:lang w:bidi="ar-SY"/>
        </w:rPr>
        <w:t>es</w:t>
      </w:r>
      <w:r>
        <w:rPr>
          <w:rFonts w:hint="cs"/>
          <w:sz w:val="28"/>
          <w:szCs w:val="28"/>
          <w:rtl/>
          <w:lang w:bidi="ar-SY"/>
        </w:rPr>
        <w:t xml:space="preserve"> و اهم هذه الفطور :</w:t>
      </w:r>
    </w:p>
    <w:p w:rsidR="00C95FB6" w:rsidRPr="00BC754C" w:rsidRDefault="00BC754C" w:rsidP="00BC754C">
      <w:pPr>
        <w:pStyle w:val="a7"/>
        <w:numPr>
          <w:ilvl w:val="0"/>
          <w:numId w:val="1"/>
        </w:numPr>
        <w:rPr>
          <w:b/>
          <w:bCs/>
          <w:i/>
          <w:iCs/>
          <w:sz w:val="28"/>
          <w:szCs w:val="28"/>
          <w:lang w:bidi="ar-SY"/>
        </w:rPr>
      </w:pPr>
      <w:r w:rsidRPr="00BC754C">
        <w:rPr>
          <w:b/>
          <w:bCs/>
          <w:i/>
          <w:iCs/>
          <w:sz w:val="28"/>
          <w:szCs w:val="28"/>
          <w:lang w:bidi="ar-SY"/>
        </w:rPr>
        <w:t>Aspergillus orizae</w:t>
      </w:r>
      <w:r>
        <w:rPr>
          <w:rFonts w:hint="cs"/>
          <w:b/>
          <w:bCs/>
          <w:i/>
          <w:iCs/>
          <w:sz w:val="28"/>
          <w:szCs w:val="28"/>
          <w:rtl/>
          <w:lang w:bidi="ar-SY"/>
        </w:rPr>
        <w:t xml:space="preserve">  : </w:t>
      </w:r>
      <w:r>
        <w:rPr>
          <w:rFonts w:hint="cs"/>
          <w:sz w:val="28"/>
          <w:szCs w:val="28"/>
          <w:rtl/>
          <w:lang w:bidi="ar-SY"/>
        </w:rPr>
        <w:t>هي المصدر الاساسي لانتاج انزيمات  الغلوكوزيداز و البروتياز و الليباز</w:t>
      </w:r>
    </w:p>
    <w:p w:rsidR="00BC754C" w:rsidRPr="00BC754C" w:rsidRDefault="00BC754C" w:rsidP="00BC754C">
      <w:pPr>
        <w:pStyle w:val="a7"/>
        <w:numPr>
          <w:ilvl w:val="0"/>
          <w:numId w:val="1"/>
        </w:numPr>
        <w:rPr>
          <w:b/>
          <w:bCs/>
          <w:i/>
          <w:iCs/>
          <w:sz w:val="28"/>
          <w:szCs w:val="28"/>
          <w:lang w:bidi="ar-SY"/>
        </w:rPr>
      </w:pPr>
      <w:r>
        <w:rPr>
          <w:b/>
          <w:bCs/>
          <w:i/>
          <w:iCs/>
          <w:sz w:val="28"/>
          <w:szCs w:val="28"/>
          <w:lang w:bidi="ar-SY"/>
        </w:rPr>
        <w:t>Aspergillus niger</w:t>
      </w:r>
      <w:r>
        <w:rPr>
          <w:rFonts w:hint="cs"/>
          <w:b/>
          <w:bCs/>
          <w:i/>
          <w:iCs/>
          <w:sz w:val="28"/>
          <w:szCs w:val="28"/>
          <w:rtl/>
          <w:lang w:bidi="ar-SY"/>
        </w:rPr>
        <w:t xml:space="preserve"> </w:t>
      </w:r>
      <w:r>
        <w:rPr>
          <w:rFonts w:hint="cs"/>
          <w:b/>
          <w:bCs/>
          <w:sz w:val="28"/>
          <w:szCs w:val="28"/>
          <w:rtl/>
          <w:lang w:bidi="ar-SY"/>
        </w:rPr>
        <w:t xml:space="preserve"> : </w:t>
      </w:r>
      <w:r>
        <w:rPr>
          <w:rFonts w:hint="cs"/>
          <w:sz w:val="28"/>
          <w:szCs w:val="28"/>
          <w:rtl/>
          <w:lang w:bidi="ar-SY"/>
        </w:rPr>
        <w:t>هي مصدر انتاج الغلوكوز اوكسيداز</w:t>
      </w:r>
    </w:p>
    <w:p w:rsidR="00BC754C" w:rsidRPr="00BC754C" w:rsidRDefault="00BC754C" w:rsidP="00BC754C">
      <w:pPr>
        <w:pStyle w:val="a7"/>
        <w:numPr>
          <w:ilvl w:val="0"/>
          <w:numId w:val="1"/>
        </w:numPr>
        <w:rPr>
          <w:b/>
          <w:bCs/>
          <w:i/>
          <w:iCs/>
          <w:sz w:val="28"/>
          <w:szCs w:val="28"/>
          <w:lang w:bidi="ar-SY"/>
        </w:rPr>
      </w:pPr>
      <w:r>
        <w:rPr>
          <w:b/>
          <w:bCs/>
          <w:i/>
          <w:iCs/>
          <w:sz w:val="28"/>
          <w:szCs w:val="28"/>
          <w:lang w:bidi="ar-SY"/>
        </w:rPr>
        <w:t>Gibberella fujikuroi</w:t>
      </w:r>
      <w:r>
        <w:rPr>
          <w:rFonts w:hint="cs"/>
          <w:b/>
          <w:bCs/>
          <w:i/>
          <w:iCs/>
          <w:sz w:val="28"/>
          <w:szCs w:val="28"/>
          <w:rtl/>
          <w:lang w:bidi="ar-SY"/>
        </w:rPr>
        <w:t xml:space="preserve"> :</w:t>
      </w:r>
      <w:r>
        <w:rPr>
          <w:rFonts w:hint="cs"/>
          <w:sz w:val="28"/>
          <w:szCs w:val="28"/>
          <w:rtl/>
          <w:lang w:bidi="ar-SY"/>
        </w:rPr>
        <w:t xml:space="preserve"> لاستحصال الجيبيريللين </w:t>
      </w:r>
      <w:r>
        <w:rPr>
          <w:sz w:val="28"/>
          <w:szCs w:val="28"/>
          <w:lang w:bidi="ar-SY"/>
        </w:rPr>
        <w:t>Giberelline</w:t>
      </w:r>
      <w:r>
        <w:rPr>
          <w:rFonts w:hint="cs"/>
          <w:sz w:val="28"/>
          <w:szCs w:val="28"/>
          <w:rtl/>
          <w:lang w:bidi="ar-SY"/>
        </w:rPr>
        <w:t xml:space="preserve"> ( عامل نمو عند النباتات )</w:t>
      </w:r>
    </w:p>
    <w:p w:rsidR="00BC754C" w:rsidRPr="00BC754C" w:rsidRDefault="00BC754C" w:rsidP="00BC754C">
      <w:pPr>
        <w:pStyle w:val="a7"/>
        <w:numPr>
          <w:ilvl w:val="0"/>
          <w:numId w:val="1"/>
        </w:numPr>
        <w:rPr>
          <w:b/>
          <w:bCs/>
          <w:i/>
          <w:iCs/>
          <w:sz w:val="28"/>
          <w:szCs w:val="28"/>
          <w:lang w:bidi="ar-SY"/>
        </w:rPr>
      </w:pPr>
      <w:r>
        <w:rPr>
          <w:b/>
          <w:bCs/>
          <w:i/>
          <w:iCs/>
          <w:sz w:val="28"/>
          <w:szCs w:val="28"/>
          <w:lang w:bidi="ar-SY"/>
        </w:rPr>
        <w:t>Rhizopus arrhizus</w:t>
      </w:r>
      <w:r>
        <w:rPr>
          <w:rFonts w:hint="cs"/>
          <w:b/>
          <w:bCs/>
          <w:i/>
          <w:iCs/>
          <w:sz w:val="28"/>
          <w:szCs w:val="28"/>
          <w:rtl/>
          <w:lang w:bidi="ar-SY"/>
        </w:rPr>
        <w:t xml:space="preserve">  </w:t>
      </w:r>
      <w:r>
        <w:rPr>
          <w:rFonts w:hint="cs"/>
          <w:b/>
          <w:bCs/>
          <w:sz w:val="28"/>
          <w:szCs w:val="28"/>
          <w:rtl/>
          <w:lang w:bidi="ar-SY"/>
        </w:rPr>
        <w:t>:</w:t>
      </w:r>
      <w:r>
        <w:rPr>
          <w:rFonts w:hint="cs"/>
          <w:sz w:val="28"/>
          <w:szCs w:val="28"/>
          <w:rtl/>
          <w:lang w:bidi="ar-SY"/>
        </w:rPr>
        <w:t xml:space="preserve"> قادرة على تثبيت هيدروكسيل على الفحم رقم 11 في صيغة البروجسترون و هذا يسهل عملية الانتقال الى مركبات الكورتيزون اعتبارا من الستيروئيدات النباتية </w:t>
      </w:r>
      <w:r>
        <w:rPr>
          <w:rFonts w:hint="cs"/>
          <w:b/>
          <w:bCs/>
          <w:i/>
          <w:iCs/>
          <w:sz w:val="28"/>
          <w:szCs w:val="28"/>
          <w:rtl/>
          <w:lang w:bidi="ar-SY"/>
        </w:rPr>
        <w:t xml:space="preserve"> </w:t>
      </w:r>
      <w:r>
        <w:rPr>
          <w:rFonts w:hint="cs"/>
          <w:sz w:val="28"/>
          <w:szCs w:val="28"/>
          <w:rtl/>
          <w:lang w:bidi="ar-SY"/>
        </w:rPr>
        <w:t>( يوجد عدد قليل من المركبات الستيروئيدية الطبيعية التي تملك مثل هذه القدرة في الفحم رقم 11 و كذلك توجد صعوبة لمثل هذه العملية بالطرق الكيميائية .</w:t>
      </w:r>
    </w:p>
    <w:p w:rsidR="00BC754C" w:rsidRPr="009421D4" w:rsidRDefault="00F23D2F" w:rsidP="00F23D2F">
      <w:pPr>
        <w:pStyle w:val="a7"/>
        <w:numPr>
          <w:ilvl w:val="0"/>
          <w:numId w:val="1"/>
        </w:numPr>
        <w:rPr>
          <w:b/>
          <w:bCs/>
          <w:i/>
          <w:iCs/>
          <w:sz w:val="28"/>
          <w:szCs w:val="28"/>
          <w:lang w:bidi="ar-SY"/>
        </w:rPr>
      </w:pPr>
      <w:r>
        <w:rPr>
          <w:b/>
          <w:bCs/>
          <w:i/>
          <w:iCs/>
          <w:sz w:val="28"/>
          <w:szCs w:val="28"/>
          <w:lang w:bidi="ar-SY"/>
        </w:rPr>
        <w:t>Fusarium lini</w:t>
      </w:r>
      <w:r>
        <w:rPr>
          <w:rFonts w:hint="cs"/>
          <w:b/>
          <w:bCs/>
          <w:i/>
          <w:iCs/>
          <w:sz w:val="28"/>
          <w:szCs w:val="28"/>
          <w:rtl/>
          <w:lang w:bidi="ar-SY"/>
        </w:rPr>
        <w:t xml:space="preserve"> </w:t>
      </w:r>
      <w:r>
        <w:rPr>
          <w:rFonts w:hint="cs"/>
          <w:b/>
          <w:bCs/>
          <w:sz w:val="28"/>
          <w:szCs w:val="28"/>
          <w:rtl/>
          <w:lang w:bidi="ar-SY"/>
        </w:rPr>
        <w:t>:</w:t>
      </w:r>
      <w:r>
        <w:rPr>
          <w:rFonts w:hint="cs"/>
          <w:sz w:val="28"/>
          <w:szCs w:val="28"/>
          <w:rtl/>
          <w:lang w:bidi="ar-SY"/>
        </w:rPr>
        <w:t xml:space="preserve"> تحويل الديجوكسيجينين الى ديجيتوكسيجينين (   هيدروكسيل على الفحم 14</w:t>
      </w:r>
      <w:r>
        <w:rPr>
          <w:rFonts w:hint="cs"/>
          <w:b/>
          <w:bCs/>
          <w:i/>
          <w:iCs/>
          <w:sz w:val="28"/>
          <w:szCs w:val="28"/>
          <w:rtl/>
          <w:lang w:bidi="ar-SY"/>
        </w:rPr>
        <w:t xml:space="preserve"> </w:t>
      </w:r>
      <w:r>
        <w:rPr>
          <w:rFonts w:hint="cs"/>
          <w:sz w:val="28"/>
          <w:szCs w:val="28"/>
          <w:rtl/>
          <w:lang w:bidi="ar-SY"/>
        </w:rPr>
        <w:t>)</w:t>
      </w:r>
    </w:p>
    <w:p w:rsidR="009421D4" w:rsidRDefault="009421D4" w:rsidP="009421D4">
      <w:pPr>
        <w:rPr>
          <w:sz w:val="28"/>
          <w:szCs w:val="28"/>
          <w:rtl/>
          <w:lang w:bidi="ar-SY"/>
        </w:rPr>
      </w:pPr>
    </w:p>
    <w:p w:rsidR="009421D4" w:rsidRDefault="009421D4" w:rsidP="009421D4">
      <w:pPr>
        <w:rPr>
          <w:sz w:val="28"/>
          <w:szCs w:val="28"/>
          <w:rtl/>
          <w:lang w:bidi="ar-SY"/>
        </w:rPr>
      </w:pPr>
    </w:p>
    <w:p w:rsidR="00FD1CAF" w:rsidRDefault="00FD1CAF" w:rsidP="00FD1CAF">
      <w:pPr>
        <w:spacing w:after="0"/>
        <w:rPr>
          <w:b/>
          <w:bCs/>
          <w:sz w:val="36"/>
          <w:szCs w:val="36"/>
          <w:rtl/>
          <w:lang w:bidi="ar-SY"/>
        </w:rPr>
      </w:pPr>
      <w:r>
        <w:rPr>
          <w:rFonts w:hint="cs"/>
          <w:b/>
          <w:bCs/>
          <w:sz w:val="36"/>
          <w:szCs w:val="36"/>
          <w:rtl/>
          <w:lang w:bidi="ar-SY"/>
        </w:rPr>
        <w:lastRenderedPageBreak/>
        <w:t>2</w:t>
      </w:r>
      <w:r w:rsidRPr="00FD1CAF">
        <w:rPr>
          <w:rFonts w:hint="cs"/>
          <w:b/>
          <w:bCs/>
          <w:sz w:val="36"/>
          <w:szCs w:val="36"/>
          <w:rtl/>
          <w:lang w:bidi="ar-SY"/>
        </w:rPr>
        <w:t xml:space="preserve"> </w:t>
      </w:r>
      <w:r w:rsidRPr="00FD1CAF">
        <w:rPr>
          <w:b/>
          <w:bCs/>
          <w:sz w:val="36"/>
          <w:szCs w:val="36"/>
          <w:rtl/>
          <w:lang w:bidi="ar-SY"/>
        </w:rPr>
        <w:t>–</w:t>
      </w:r>
      <w:r w:rsidRPr="00FD1CAF">
        <w:rPr>
          <w:rFonts w:hint="cs"/>
          <w:b/>
          <w:bCs/>
          <w:sz w:val="36"/>
          <w:szCs w:val="36"/>
          <w:rtl/>
          <w:lang w:bidi="ar-SY"/>
        </w:rPr>
        <w:t xml:space="preserve"> الاشن </w:t>
      </w:r>
      <w:r w:rsidRPr="00FD1CAF">
        <w:rPr>
          <w:b/>
          <w:bCs/>
          <w:sz w:val="36"/>
          <w:szCs w:val="36"/>
          <w:lang w:bidi="ar-SY"/>
        </w:rPr>
        <w:t>Algues</w:t>
      </w:r>
    </w:p>
    <w:p w:rsidR="00FD1CAF" w:rsidRDefault="00FD1CAF" w:rsidP="00FD1CAF">
      <w:pPr>
        <w:pStyle w:val="a7"/>
        <w:numPr>
          <w:ilvl w:val="0"/>
          <w:numId w:val="2"/>
        </w:numPr>
        <w:spacing w:after="0"/>
        <w:rPr>
          <w:sz w:val="28"/>
          <w:szCs w:val="28"/>
          <w:lang w:bidi="ar-SY"/>
        </w:rPr>
      </w:pPr>
      <w:r w:rsidRPr="00FD1CAF">
        <w:rPr>
          <w:rFonts w:hint="cs"/>
          <w:sz w:val="28"/>
          <w:szCs w:val="28"/>
          <w:rtl/>
          <w:lang w:bidi="ar-SY"/>
        </w:rPr>
        <w:t xml:space="preserve">تشكل الاشن المجموعة الثانية من النباتات المشرية  </w:t>
      </w:r>
    </w:p>
    <w:p w:rsidR="00FD1CAF" w:rsidRDefault="00FD1CAF" w:rsidP="00FD1CAF">
      <w:pPr>
        <w:pStyle w:val="a7"/>
        <w:numPr>
          <w:ilvl w:val="0"/>
          <w:numId w:val="2"/>
        </w:numPr>
        <w:spacing w:after="0"/>
        <w:rPr>
          <w:sz w:val="28"/>
          <w:szCs w:val="28"/>
          <w:lang w:bidi="ar-SY"/>
        </w:rPr>
      </w:pPr>
      <w:r>
        <w:rPr>
          <w:rFonts w:hint="cs"/>
          <w:sz w:val="28"/>
          <w:szCs w:val="28"/>
          <w:rtl/>
          <w:lang w:bidi="ar-SY"/>
        </w:rPr>
        <w:t>مخلوقات نباتية قد تعودت على الحياة المائية</w:t>
      </w:r>
    </w:p>
    <w:p w:rsidR="00FD1CAF" w:rsidRDefault="00FD1CAF" w:rsidP="00FD1CAF">
      <w:pPr>
        <w:pStyle w:val="a7"/>
        <w:numPr>
          <w:ilvl w:val="0"/>
          <w:numId w:val="2"/>
        </w:numPr>
        <w:spacing w:after="0"/>
        <w:rPr>
          <w:sz w:val="28"/>
          <w:szCs w:val="28"/>
          <w:lang w:bidi="ar-SY"/>
        </w:rPr>
      </w:pPr>
      <w:r>
        <w:rPr>
          <w:rFonts w:hint="cs"/>
          <w:sz w:val="28"/>
          <w:szCs w:val="28"/>
          <w:rtl/>
          <w:lang w:bidi="ar-SY"/>
        </w:rPr>
        <w:t>تتميز عن الفطور باحتوائها على اليخضور و مادة صباغية اخرى</w:t>
      </w:r>
    </w:p>
    <w:p w:rsidR="00FD1CAF" w:rsidRDefault="00FD1CAF" w:rsidP="00FD1CAF">
      <w:pPr>
        <w:pStyle w:val="a7"/>
        <w:numPr>
          <w:ilvl w:val="0"/>
          <w:numId w:val="2"/>
        </w:numPr>
        <w:spacing w:after="0"/>
        <w:rPr>
          <w:sz w:val="28"/>
          <w:szCs w:val="28"/>
          <w:lang w:bidi="ar-SY"/>
        </w:rPr>
      </w:pPr>
      <w:r>
        <w:rPr>
          <w:rFonts w:hint="cs"/>
          <w:sz w:val="28"/>
          <w:szCs w:val="28"/>
          <w:rtl/>
          <w:lang w:bidi="ar-SY"/>
        </w:rPr>
        <w:t xml:space="preserve">تصنف الاشن عادة حسب </w:t>
      </w:r>
      <w:r w:rsidR="009E0C11">
        <w:rPr>
          <w:rFonts w:hint="cs"/>
          <w:sz w:val="28"/>
          <w:szCs w:val="28"/>
          <w:rtl/>
          <w:lang w:bidi="ar-SY"/>
        </w:rPr>
        <w:t>المواد الصباغية الموجودة فيها و على هذا الاساس تصنف في اربع مجموعات :</w:t>
      </w:r>
    </w:p>
    <w:p w:rsidR="009E0C11" w:rsidRDefault="009E0C11" w:rsidP="009E0C11">
      <w:pPr>
        <w:pStyle w:val="a7"/>
        <w:numPr>
          <w:ilvl w:val="0"/>
          <w:numId w:val="3"/>
        </w:numPr>
        <w:spacing w:after="0"/>
        <w:rPr>
          <w:sz w:val="28"/>
          <w:szCs w:val="28"/>
          <w:lang w:bidi="ar-SY"/>
        </w:rPr>
      </w:pPr>
      <w:r>
        <w:rPr>
          <w:rFonts w:hint="cs"/>
          <w:sz w:val="28"/>
          <w:szCs w:val="28"/>
          <w:rtl/>
          <w:lang w:bidi="ar-SY"/>
        </w:rPr>
        <w:t xml:space="preserve">الاشن الزرقاء </w:t>
      </w:r>
      <w:r>
        <w:rPr>
          <w:sz w:val="28"/>
          <w:szCs w:val="28"/>
          <w:lang w:bidi="ar-SY"/>
        </w:rPr>
        <w:t>Cyanophycees</w:t>
      </w:r>
      <w:r>
        <w:rPr>
          <w:rFonts w:hint="cs"/>
          <w:sz w:val="28"/>
          <w:szCs w:val="28"/>
          <w:rtl/>
          <w:lang w:bidi="ar-SY"/>
        </w:rPr>
        <w:t xml:space="preserve"> تحوي على صباغ </w:t>
      </w:r>
      <w:r>
        <w:rPr>
          <w:sz w:val="28"/>
          <w:szCs w:val="28"/>
          <w:lang w:bidi="ar-SY"/>
        </w:rPr>
        <w:t>phycocyanine</w:t>
      </w:r>
    </w:p>
    <w:p w:rsidR="009E0C11" w:rsidRDefault="009E0C11" w:rsidP="009E0C11">
      <w:pPr>
        <w:pStyle w:val="a7"/>
        <w:numPr>
          <w:ilvl w:val="0"/>
          <w:numId w:val="3"/>
        </w:numPr>
        <w:spacing w:after="0"/>
        <w:rPr>
          <w:sz w:val="28"/>
          <w:szCs w:val="28"/>
          <w:lang w:bidi="ar-SY"/>
        </w:rPr>
      </w:pPr>
      <w:r>
        <w:rPr>
          <w:rFonts w:hint="cs"/>
          <w:sz w:val="28"/>
          <w:szCs w:val="28"/>
          <w:rtl/>
          <w:lang w:bidi="ar-SY"/>
        </w:rPr>
        <w:t xml:space="preserve">الاشن الحمراء </w:t>
      </w:r>
      <w:r>
        <w:rPr>
          <w:sz w:val="28"/>
          <w:szCs w:val="28"/>
          <w:lang w:bidi="ar-SY"/>
        </w:rPr>
        <w:t>Rhodophycees</w:t>
      </w:r>
      <w:r>
        <w:rPr>
          <w:rFonts w:hint="cs"/>
          <w:sz w:val="28"/>
          <w:szCs w:val="28"/>
          <w:rtl/>
          <w:lang w:bidi="ar-SY"/>
        </w:rPr>
        <w:t xml:space="preserve"> تحوي صباغ </w:t>
      </w:r>
      <w:r>
        <w:rPr>
          <w:sz w:val="28"/>
          <w:szCs w:val="28"/>
          <w:lang w:bidi="ar-SY"/>
        </w:rPr>
        <w:t>phycoerythrine</w:t>
      </w:r>
    </w:p>
    <w:p w:rsidR="009E0C11" w:rsidRDefault="009E0C11" w:rsidP="009E0C11">
      <w:pPr>
        <w:pStyle w:val="a7"/>
        <w:numPr>
          <w:ilvl w:val="0"/>
          <w:numId w:val="3"/>
        </w:numPr>
        <w:spacing w:after="0"/>
        <w:rPr>
          <w:sz w:val="28"/>
          <w:szCs w:val="28"/>
          <w:lang w:bidi="ar-SY"/>
        </w:rPr>
      </w:pPr>
      <w:r>
        <w:rPr>
          <w:rFonts w:hint="cs"/>
          <w:sz w:val="28"/>
          <w:szCs w:val="28"/>
          <w:rtl/>
          <w:lang w:bidi="ar-SY"/>
        </w:rPr>
        <w:t xml:space="preserve">الاشن الخضراء </w:t>
      </w:r>
      <w:r>
        <w:rPr>
          <w:sz w:val="28"/>
          <w:szCs w:val="28"/>
          <w:lang w:bidi="ar-SY"/>
        </w:rPr>
        <w:t>Chlorophycees</w:t>
      </w:r>
      <w:r>
        <w:rPr>
          <w:rFonts w:hint="cs"/>
          <w:sz w:val="28"/>
          <w:szCs w:val="28"/>
          <w:rtl/>
          <w:lang w:bidi="ar-SY"/>
        </w:rPr>
        <w:t xml:space="preserve"> تحوي صباغ </w:t>
      </w:r>
      <w:r>
        <w:rPr>
          <w:sz w:val="28"/>
          <w:szCs w:val="28"/>
          <w:lang w:bidi="ar-SY"/>
        </w:rPr>
        <w:t>chlorophyle</w:t>
      </w:r>
    </w:p>
    <w:p w:rsidR="009E0C11" w:rsidRDefault="009E0C11" w:rsidP="009E0C11">
      <w:pPr>
        <w:pStyle w:val="a7"/>
        <w:numPr>
          <w:ilvl w:val="0"/>
          <w:numId w:val="3"/>
        </w:numPr>
        <w:spacing w:after="0"/>
        <w:rPr>
          <w:sz w:val="28"/>
          <w:szCs w:val="28"/>
          <w:lang w:bidi="ar-SY"/>
        </w:rPr>
      </w:pPr>
      <w:r>
        <w:rPr>
          <w:rFonts w:hint="cs"/>
          <w:sz w:val="28"/>
          <w:szCs w:val="28"/>
          <w:rtl/>
          <w:lang w:bidi="ar-SY"/>
        </w:rPr>
        <w:t xml:space="preserve">الاشن السمراء </w:t>
      </w:r>
      <w:r>
        <w:rPr>
          <w:sz w:val="28"/>
          <w:szCs w:val="28"/>
          <w:lang w:bidi="ar-SY"/>
        </w:rPr>
        <w:t>Phecophycees</w:t>
      </w:r>
      <w:r>
        <w:rPr>
          <w:rFonts w:hint="cs"/>
          <w:sz w:val="28"/>
          <w:szCs w:val="28"/>
          <w:rtl/>
          <w:lang w:bidi="ar-SY"/>
        </w:rPr>
        <w:t xml:space="preserve">  تحوي صباغ </w:t>
      </w:r>
      <w:r>
        <w:rPr>
          <w:sz w:val="28"/>
          <w:szCs w:val="28"/>
          <w:lang w:bidi="ar-SY"/>
        </w:rPr>
        <w:t>phecophenine</w:t>
      </w:r>
    </w:p>
    <w:p w:rsidR="009E0C11" w:rsidRDefault="009E0C11" w:rsidP="009E0C11">
      <w:pPr>
        <w:pStyle w:val="a7"/>
        <w:numPr>
          <w:ilvl w:val="0"/>
          <w:numId w:val="2"/>
        </w:numPr>
        <w:spacing w:after="0"/>
        <w:rPr>
          <w:sz w:val="28"/>
          <w:szCs w:val="28"/>
          <w:lang w:bidi="ar-SY"/>
        </w:rPr>
      </w:pPr>
      <w:r>
        <w:rPr>
          <w:rFonts w:hint="cs"/>
          <w:sz w:val="28"/>
          <w:szCs w:val="28"/>
          <w:rtl/>
          <w:lang w:bidi="ar-SY"/>
        </w:rPr>
        <w:t xml:space="preserve">تتالف هذه النباتات بصورة عامة من مشرة ذات شكل ورقي او خيطي  و هي خالية من الاوعية الناقلة او الالياف </w:t>
      </w:r>
    </w:p>
    <w:p w:rsidR="009E0C11" w:rsidRDefault="00A9002D" w:rsidP="009E0C11">
      <w:pPr>
        <w:pStyle w:val="a7"/>
        <w:numPr>
          <w:ilvl w:val="0"/>
          <w:numId w:val="2"/>
        </w:numPr>
        <w:spacing w:after="0"/>
        <w:rPr>
          <w:sz w:val="28"/>
          <w:szCs w:val="28"/>
          <w:lang w:bidi="ar-SY"/>
        </w:rPr>
      </w:pPr>
      <w:r>
        <w:rPr>
          <w:rFonts w:hint="cs"/>
          <w:sz w:val="28"/>
          <w:szCs w:val="28"/>
          <w:rtl/>
          <w:lang w:bidi="ar-SY"/>
        </w:rPr>
        <w:t>تشكل الاشن مجموعة هامة في العقاقير نظرا للصفات التالية :</w:t>
      </w:r>
    </w:p>
    <w:p w:rsidR="00A9002D" w:rsidRDefault="00A9002D" w:rsidP="00A9002D">
      <w:pPr>
        <w:pStyle w:val="a7"/>
        <w:numPr>
          <w:ilvl w:val="0"/>
          <w:numId w:val="4"/>
        </w:numPr>
        <w:spacing w:after="0"/>
        <w:rPr>
          <w:sz w:val="28"/>
          <w:szCs w:val="28"/>
          <w:lang w:bidi="ar-SY"/>
        </w:rPr>
      </w:pPr>
      <w:r>
        <w:rPr>
          <w:rFonts w:hint="cs"/>
          <w:sz w:val="28"/>
          <w:szCs w:val="28"/>
          <w:rtl/>
          <w:lang w:bidi="ar-SY"/>
        </w:rPr>
        <w:t xml:space="preserve">غنية بعنصر اليود : حيث تحوي على اليود بنسب عالية جدا و قد عزل لاول مرة </w:t>
      </w:r>
      <w:r w:rsidR="004910D7">
        <w:rPr>
          <w:rFonts w:hint="cs"/>
          <w:sz w:val="28"/>
          <w:szCs w:val="28"/>
          <w:rtl/>
          <w:lang w:bidi="ar-SY"/>
        </w:rPr>
        <w:t xml:space="preserve">في عام 1820 و قد بقيت الاشن مدة طويلة المصدر الاول في انتاج اليود صناعيا </w:t>
      </w:r>
    </w:p>
    <w:p w:rsidR="004910D7" w:rsidRDefault="004910D7" w:rsidP="00A9002D">
      <w:pPr>
        <w:pStyle w:val="a7"/>
        <w:numPr>
          <w:ilvl w:val="0"/>
          <w:numId w:val="4"/>
        </w:numPr>
        <w:spacing w:after="0"/>
        <w:rPr>
          <w:sz w:val="28"/>
          <w:szCs w:val="28"/>
          <w:lang w:bidi="ar-SY"/>
        </w:rPr>
      </w:pPr>
      <w:r>
        <w:rPr>
          <w:rFonts w:hint="cs"/>
          <w:sz w:val="28"/>
          <w:szCs w:val="28"/>
          <w:rtl/>
          <w:lang w:bidi="ar-SY"/>
        </w:rPr>
        <w:t xml:space="preserve">غنية بالمواد السكرية ذات البنية الخاصة : تشكل الاشن احتياطيا عظيما للمواد السكرية ( الاشن السمراء غنية بسكر المانيتول </w:t>
      </w:r>
      <w:r>
        <w:rPr>
          <w:sz w:val="28"/>
          <w:szCs w:val="28"/>
          <w:rtl/>
          <w:lang w:bidi="ar-SY"/>
        </w:rPr>
        <w:t>–</w:t>
      </w:r>
      <w:r>
        <w:rPr>
          <w:rFonts w:hint="cs"/>
          <w:sz w:val="28"/>
          <w:szCs w:val="28"/>
          <w:rtl/>
          <w:lang w:bidi="ar-SY"/>
        </w:rPr>
        <w:t xml:space="preserve"> الاشن الحمراء غنية بالغالاكتوز ....) بالاضافة الى ان السكريات الشائعة في الاشن هي نوع من السكاكر المتكاثفة  كما انها تحوي على الآغار و الحمض الالجيني و اللامينارين </w:t>
      </w:r>
      <w:r>
        <w:rPr>
          <w:sz w:val="28"/>
          <w:szCs w:val="28"/>
          <w:lang w:bidi="ar-SY"/>
        </w:rPr>
        <w:t>Laminarine</w:t>
      </w:r>
      <w:r>
        <w:rPr>
          <w:rFonts w:hint="cs"/>
          <w:sz w:val="28"/>
          <w:szCs w:val="28"/>
          <w:rtl/>
          <w:lang w:bidi="ar-SY"/>
        </w:rPr>
        <w:t xml:space="preserve"> و الفوكوئيدين </w:t>
      </w:r>
      <w:r>
        <w:rPr>
          <w:sz w:val="28"/>
          <w:szCs w:val="28"/>
          <w:lang w:bidi="ar-SY"/>
        </w:rPr>
        <w:t>Fucoidine</w:t>
      </w:r>
    </w:p>
    <w:p w:rsidR="004910D7" w:rsidRDefault="004910D7" w:rsidP="00A9002D">
      <w:pPr>
        <w:pStyle w:val="a7"/>
        <w:numPr>
          <w:ilvl w:val="0"/>
          <w:numId w:val="4"/>
        </w:numPr>
        <w:spacing w:after="0"/>
        <w:rPr>
          <w:sz w:val="28"/>
          <w:szCs w:val="28"/>
          <w:lang w:bidi="ar-SY"/>
        </w:rPr>
      </w:pPr>
      <w:r>
        <w:rPr>
          <w:rFonts w:hint="cs"/>
          <w:sz w:val="28"/>
          <w:szCs w:val="28"/>
          <w:rtl/>
          <w:lang w:bidi="ar-SY"/>
        </w:rPr>
        <w:t xml:space="preserve">غنية بالمواد الفعالة : </w:t>
      </w:r>
      <w:r w:rsidR="00F93A91">
        <w:rPr>
          <w:rFonts w:hint="cs"/>
          <w:sz w:val="28"/>
          <w:szCs w:val="28"/>
          <w:rtl/>
          <w:lang w:bidi="ar-SY"/>
        </w:rPr>
        <w:t xml:space="preserve">يوجد عدد من الاشن التي تتمتع بخواص طاردة للديدان و هناك عددا آخر تشتهر بغناها بالفيتامينات  </w:t>
      </w:r>
      <w:r w:rsidR="00F93A91">
        <w:rPr>
          <w:sz w:val="28"/>
          <w:szCs w:val="28"/>
          <w:lang w:bidi="ar-SY"/>
        </w:rPr>
        <w:t>A,C</w:t>
      </w:r>
      <w:r w:rsidR="00F93A91">
        <w:rPr>
          <w:rFonts w:hint="cs"/>
          <w:sz w:val="28"/>
          <w:szCs w:val="28"/>
          <w:rtl/>
          <w:lang w:bidi="ar-SY"/>
        </w:rPr>
        <w:t xml:space="preserve">  . و يوجد اشن تتصف بخواص مضادة للحياة  . كما وجد ان الاشن الزرقاء التي تنمو في الماء تحتوي على مواد مضادة للتكاثر الخلوي  . مجموعة اخرى من الاشن عزي لها تاثير مضاد للالتهاب</w:t>
      </w:r>
    </w:p>
    <w:p w:rsidR="00F93A91" w:rsidRPr="00F93A91" w:rsidRDefault="00F93A91" w:rsidP="00F93A91">
      <w:pPr>
        <w:spacing w:after="0"/>
        <w:rPr>
          <w:sz w:val="28"/>
          <w:szCs w:val="28"/>
          <w:lang w:bidi="ar-SY"/>
        </w:rPr>
      </w:pPr>
    </w:p>
    <w:p w:rsidR="00F93A91" w:rsidRDefault="00F93A91" w:rsidP="00F93A91">
      <w:pPr>
        <w:spacing w:after="0"/>
        <w:rPr>
          <w:b/>
          <w:bCs/>
          <w:sz w:val="28"/>
          <w:szCs w:val="28"/>
          <w:rtl/>
          <w:lang w:bidi="ar-SY"/>
        </w:rPr>
      </w:pPr>
      <w:r w:rsidRPr="00F93A91">
        <w:rPr>
          <w:rFonts w:hint="cs"/>
          <w:b/>
          <w:bCs/>
          <w:sz w:val="28"/>
          <w:szCs w:val="28"/>
          <w:rtl/>
          <w:lang w:bidi="ar-SY"/>
        </w:rPr>
        <w:t xml:space="preserve">1 </w:t>
      </w:r>
      <w:r w:rsidRPr="00F93A91">
        <w:rPr>
          <w:b/>
          <w:bCs/>
          <w:sz w:val="28"/>
          <w:szCs w:val="28"/>
          <w:rtl/>
          <w:lang w:bidi="ar-SY"/>
        </w:rPr>
        <w:t>–</w:t>
      </w:r>
      <w:r w:rsidRPr="00F93A91">
        <w:rPr>
          <w:rFonts w:hint="cs"/>
          <w:b/>
          <w:bCs/>
          <w:sz w:val="28"/>
          <w:szCs w:val="28"/>
          <w:rtl/>
          <w:lang w:bidi="ar-SY"/>
        </w:rPr>
        <w:t xml:space="preserve"> الاشن التي تنتج الهلام النباتي :</w:t>
      </w:r>
    </w:p>
    <w:p w:rsidR="00F93A91" w:rsidRDefault="00F93A91" w:rsidP="00F93A91">
      <w:pPr>
        <w:spacing w:after="0"/>
        <w:rPr>
          <w:sz w:val="28"/>
          <w:szCs w:val="28"/>
          <w:rtl/>
          <w:lang w:bidi="ar-SY"/>
        </w:rPr>
      </w:pPr>
      <w:r>
        <w:rPr>
          <w:rFonts w:hint="cs"/>
          <w:sz w:val="28"/>
          <w:szCs w:val="28"/>
          <w:rtl/>
          <w:lang w:bidi="ar-SY"/>
        </w:rPr>
        <w:t xml:space="preserve">يطلق اسم آغار آغار  او جلوز على المادة الغرائية الجافة المحضرة اعتبارا من عدة انواع من الاشن الحمراء التي تعيش بصورة خاصة في المحيط الهادي </w:t>
      </w:r>
    </w:p>
    <w:p w:rsidR="00F93A91" w:rsidRDefault="00F93A91" w:rsidP="00F93A91">
      <w:pPr>
        <w:spacing w:after="0"/>
        <w:rPr>
          <w:sz w:val="28"/>
          <w:szCs w:val="28"/>
          <w:rtl/>
          <w:lang w:bidi="ar-SY"/>
        </w:rPr>
      </w:pPr>
      <w:r>
        <w:rPr>
          <w:rFonts w:hint="cs"/>
          <w:sz w:val="28"/>
          <w:szCs w:val="28"/>
          <w:rtl/>
          <w:lang w:bidi="ar-SY"/>
        </w:rPr>
        <w:t>و اهم الاجناس التي تعتبر كمصدر نباتي للآغار آغار</w:t>
      </w:r>
      <w:r w:rsidR="002D735F">
        <w:rPr>
          <w:rFonts w:hint="cs"/>
          <w:sz w:val="28"/>
          <w:szCs w:val="28"/>
          <w:rtl/>
          <w:lang w:bidi="ar-SY"/>
        </w:rPr>
        <w:t>:</w:t>
      </w:r>
    </w:p>
    <w:p w:rsidR="002D735F" w:rsidRDefault="002D735F" w:rsidP="00806FD2">
      <w:pPr>
        <w:spacing w:after="0"/>
        <w:rPr>
          <w:b/>
          <w:bCs/>
          <w:i/>
          <w:iCs/>
          <w:sz w:val="28"/>
          <w:szCs w:val="28"/>
          <w:rtl/>
          <w:lang w:bidi="ar-SY"/>
        </w:rPr>
      </w:pPr>
      <w:r w:rsidRPr="002D735F">
        <w:rPr>
          <w:b/>
          <w:bCs/>
          <w:i/>
          <w:iCs/>
          <w:sz w:val="28"/>
          <w:szCs w:val="28"/>
          <w:lang w:bidi="ar-SY"/>
        </w:rPr>
        <w:t>Gelidium  , E</w:t>
      </w:r>
      <w:r w:rsidR="00806FD2">
        <w:rPr>
          <w:b/>
          <w:bCs/>
          <w:i/>
          <w:iCs/>
          <w:sz w:val="28"/>
          <w:szCs w:val="28"/>
          <w:lang w:bidi="ar-SY"/>
        </w:rPr>
        <w:t>ucheuma</w:t>
      </w:r>
      <w:r w:rsidRPr="002D735F">
        <w:rPr>
          <w:b/>
          <w:bCs/>
          <w:i/>
          <w:iCs/>
          <w:sz w:val="28"/>
          <w:szCs w:val="28"/>
          <w:lang w:bidi="ar-SY"/>
        </w:rPr>
        <w:t xml:space="preserve"> , Glacilaria</w:t>
      </w:r>
    </w:p>
    <w:p w:rsidR="002D735F" w:rsidRDefault="002D735F" w:rsidP="002D735F">
      <w:pPr>
        <w:spacing w:after="0"/>
        <w:rPr>
          <w:sz w:val="28"/>
          <w:szCs w:val="28"/>
          <w:rtl/>
          <w:lang w:bidi="ar-SY"/>
        </w:rPr>
      </w:pPr>
      <w:r>
        <w:rPr>
          <w:rFonts w:hint="cs"/>
          <w:sz w:val="28"/>
          <w:szCs w:val="28"/>
          <w:rtl/>
          <w:lang w:bidi="ar-SY"/>
        </w:rPr>
        <w:t xml:space="preserve">وكانت تعد اليابان البلد الاول في انتاج الغراء الياباني و قد انتشرت حاليا في السواحل الاسكندنافية و الاسبانية و البرتغالية  </w:t>
      </w:r>
    </w:p>
    <w:p w:rsidR="002D735F" w:rsidRDefault="002D735F" w:rsidP="002D735F">
      <w:pPr>
        <w:spacing w:after="0"/>
        <w:rPr>
          <w:sz w:val="28"/>
          <w:szCs w:val="28"/>
          <w:rtl/>
          <w:lang w:bidi="ar-SY"/>
        </w:rPr>
      </w:pPr>
      <w:r>
        <w:rPr>
          <w:rFonts w:hint="cs"/>
          <w:sz w:val="28"/>
          <w:szCs w:val="28"/>
          <w:rtl/>
          <w:lang w:bidi="ar-SY"/>
        </w:rPr>
        <w:t xml:space="preserve">تكون الاشن المنتجة على شكل مشرات قليلة الارتفاع يتراوح طولها بين 10-20سم نهاياتها العلوية متفرعة  ذات لون احمر عندما تكون بحالة غضة </w:t>
      </w:r>
    </w:p>
    <w:p w:rsidR="002D735F" w:rsidRDefault="002D735F" w:rsidP="002D735F">
      <w:pPr>
        <w:spacing w:after="0"/>
        <w:rPr>
          <w:sz w:val="28"/>
          <w:szCs w:val="28"/>
          <w:rtl/>
          <w:lang w:bidi="ar-SY"/>
        </w:rPr>
      </w:pPr>
      <w:r>
        <w:rPr>
          <w:rFonts w:hint="cs"/>
          <w:sz w:val="28"/>
          <w:szCs w:val="28"/>
          <w:rtl/>
          <w:lang w:bidi="ar-SY"/>
        </w:rPr>
        <w:t xml:space="preserve">تجري في اليابان زراعة حقيقية لهذه النباتات حيث يوضع في شواطيء البحار ركائز خاصة ليتم نمو الاشن عليها  و تتم عملية الجني بواسطة سفن خاصة بالاستعانة بغطاسين مختصين لهذه الغاية </w:t>
      </w:r>
    </w:p>
    <w:p w:rsidR="002D735F" w:rsidRDefault="002D735F" w:rsidP="002D735F">
      <w:pPr>
        <w:spacing w:after="0"/>
        <w:rPr>
          <w:sz w:val="28"/>
          <w:szCs w:val="28"/>
          <w:rtl/>
          <w:lang w:bidi="ar-SY"/>
        </w:rPr>
      </w:pPr>
      <w:r>
        <w:rPr>
          <w:rFonts w:hint="cs"/>
          <w:sz w:val="28"/>
          <w:szCs w:val="28"/>
          <w:rtl/>
          <w:lang w:bidi="ar-SY"/>
        </w:rPr>
        <w:t xml:space="preserve">افضل الاوقات لجني الاشن بين شهري نيسان و ايلول حيث تنقل الى السواحل القريبة و تنقى من الرمال العالقة بها و يقصر لونها بعد ترطيبها بالماء العذب و تعريضها الى اشعة الشمس </w:t>
      </w:r>
    </w:p>
    <w:p w:rsidR="0083685F" w:rsidRDefault="0083685F" w:rsidP="002D735F">
      <w:pPr>
        <w:spacing w:after="0"/>
        <w:rPr>
          <w:sz w:val="28"/>
          <w:szCs w:val="28"/>
          <w:rtl/>
          <w:lang w:bidi="ar-SY"/>
        </w:rPr>
      </w:pPr>
      <w:r>
        <w:rPr>
          <w:rFonts w:hint="cs"/>
          <w:sz w:val="28"/>
          <w:szCs w:val="28"/>
          <w:rtl/>
          <w:lang w:bidi="ar-SY"/>
        </w:rPr>
        <w:t xml:space="preserve">اما المرحلة الثانية تكون بنفع الاشن السابقة بالماء الغالي و المحمض قليلا عدة ساعات حتى تتحول الى كتلة هلامية ثم ترشح و هي ساخنة من خلال قطع قماشية واسعة الثقوب </w:t>
      </w:r>
    </w:p>
    <w:p w:rsidR="00FD1CAF" w:rsidRPr="008B0F10" w:rsidRDefault="0083685F" w:rsidP="008B0F10">
      <w:pPr>
        <w:spacing w:after="0"/>
        <w:rPr>
          <w:sz w:val="28"/>
          <w:szCs w:val="28"/>
          <w:rtl/>
          <w:lang w:bidi="ar-SY"/>
        </w:rPr>
      </w:pPr>
      <w:r>
        <w:rPr>
          <w:rFonts w:hint="cs"/>
          <w:sz w:val="28"/>
          <w:szCs w:val="28"/>
          <w:rtl/>
          <w:lang w:bidi="ar-SY"/>
        </w:rPr>
        <w:lastRenderedPageBreak/>
        <w:t>يترك الهلام المترشح حتى يبرد ثم يقطع الى قطع صغيرة  توضع بعدها في البراد ليتجمد اللعاب و الماء معا , تنقل بعد ذلك الى مكان معرض لاشعة الشمس حيث ينصهر الجليد و يبقى الهلام ( تسمح هذه الطريقة بطرح الماء و الاملاح من الآغار آغار .</w:t>
      </w:r>
    </w:p>
    <w:p w:rsidR="00815D28" w:rsidRDefault="008B0F10" w:rsidP="00815D28">
      <w:pPr>
        <w:rPr>
          <w:sz w:val="28"/>
          <w:szCs w:val="28"/>
          <w:rtl/>
          <w:lang w:bidi="ar-SY"/>
        </w:rPr>
      </w:pPr>
      <w:r>
        <w:rPr>
          <w:noProof/>
        </w:rPr>
        <w:drawing>
          <wp:inline distT="0" distB="0" distL="0" distR="0">
            <wp:extent cx="2126291" cy="2933700"/>
            <wp:effectExtent l="19050" t="0" r="7309" b="0"/>
            <wp:docPr id="2" name="صورة 1" descr="ÙØªÙØ¬Ø© Ø¨Ø­Ø« Ø§ÙØµÙØ± Ø¹Ù âªimages of Gelidium amansii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Gelidium amansiiâ¬â"/>
                    <pic:cNvPicPr>
                      <a:picLocks noChangeAspect="1" noChangeArrowheads="1"/>
                    </pic:cNvPicPr>
                  </pic:nvPicPr>
                  <pic:blipFill>
                    <a:blip r:embed="rId15" cstate="print"/>
                    <a:srcRect l="4724" t="4475" r="3780" b="5289"/>
                    <a:stretch>
                      <a:fillRect/>
                    </a:stretch>
                  </pic:blipFill>
                  <pic:spPr bwMode="auto">
                    <a:xfrm>
                      <a:off x="0" y="0"/>
                      <a:ext cx="2126291" cy="2933700"/>
                    </a:xfrm>
                    <a:prstGeom prst="rect">
                      <a:avLst/>
                    </a:prstGeom>
                    <a:noFill/>
                    <a:ln w="9525">
                      <a:noFill/>
                      <a:miter lim="800000"/>
                      <a:headEnd/>
                      <a:tailEnd/>
                    </a:ln>
                  </pic:spPr>
                </pic:pic>
              </a:graphicData>
            </a:graphic>
          </wp:inline>
        </w:drawing>
      </w:r>
      <w:r>
        <w:rPr>
          <w:noProof/>
        </w:rPr>
        <w:drawing>
          <wp:inline distT="0" distB="0" distL="0" distR="0">
            <wp:extent cx="2095500" cy="2867025"/>
            <wp:effectExtent l="19050" t="0" r="0" b="0"/>
            <wp:docPr id="4" name="صورة 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µÙØ±Ø© Ø°Ø§Øª ØµÙØ©"/>
                    <pic:cNvPicPr>
                      <a:picLocks noChangeAspect="1" noChangeArrowheads="1"/>
                    </pic:cNvPicPr>
                  </pic:nvPicPr>
                  <pic:blipFill>
                    <a:blip r:embed="rId16"/>
                    <a:srcRect/>
                    <a:stretch>
                      <a:fillRect/>
                    </a:stretch>
                  </pic:blipFill>
                  <pic:spPr bwMode="auto">
                    <a:xfrm>
                      <a:off x="0" y="0"/>
                      <a:ext cx="2095500" cy="2867025"/>
                    </a:xfrm>
                    <a:prstGeom prst="rect">
                      <a:avLst/>
                    </a:prstGeom>
                    <a:noFill/>
                    <a:ln w="9525">
                      <a:noFill/>
                      <a:miter lim="800000"/>
                      <a:headEnd/>
                      <a:tailEnd/>
                    </a:ln>
                  </pic:spPr>
                </pic:pic>
              </a:graphicData>
            </a:graphic>
          </wp:inline>
        </w:drawing>
      </w:r>
    </w:p>
    <w:p w:rsidR="00815D28" w:rsidRDefault="00815D28" w:rsidP="00815D28">
      <w:pPr>
        <w:rPr>
          <w:b/>
          <w:bCs/>
          <w:color w:val="000000" w:themeColor="text1"/>
          <w:sz w:val="28"/>
          <w:szCs w:val="28"/>
          <w:rtl/>
          <w:lang w:bidi="ar-SY"/>
        </w:rPr>
      </w:pPr>
      <w:r w:rsidRPr="00815D28">
        <w:rPr>
          <w:rStyle w:val="a8"/>
          <w:rFonts w:ascii="Arial" w:hAnsi="Arial" w:cs="Arial"/>
          <w:b/>
          <w:bCs/>
          <w:color w:val="000000" w:themeColor="text1"/>
          <w:sz w:val="27"/>
          <w:szCs w:val="27"/>
          <w:shd w:val="clear" w:color="auto" w:fill="FFFFFF"/>
        </w:rPr>
        <w:t>Gelidium amansii</w:t>
      </w:r>
      <w:r w:rsidRPr="00815D28">
        <w:rPr>
          <w:rFonts w:ascii="Arial" w:hAnsi="Arial" w:cs="Arial"/>
          <w:b/>
          <w:bCs/>
          <w:color w:val="000000" w:themeColor="text1"/>
          <w:sz w:val="27"/>
          <w:szCs w:val="27"/>
          <w:shd w:val="clear" w:color="auto" w:fill="FFFFFF"/>
        </w:rPr>
        <w:t> </w:t>
      </w:r>
    </w:p>
    <w:p w:rsidR="00815D28" w:rsidRDefault="00914E76" w:rsidP="00815D28">
      <w:pPr>
        <w:rPr>
          <w:b/>
          <w:bCs/>
          <w:color w:val="000000" w:themeColor="text1"/>
          <w:sz w:val="28"/>
          <w:szCs w:val="28"/>
          <w:rtl/>
          <w:lang w:bidi="ar-SY"/>
        </w:rPr>
      </w:pPr>
      <w:r>
        <w:rPr>
          <w:noProof/>
        </w:rPr>
        <w:drawing>
          <wp:inline distT="0" distB="0" distL="0" distR="0">
            <wp:extent cx="3000375" cy="2800350"/>
            <wp:effectExtent l="19050" t="0" r="9525" b="0"/>
            <wp:docPr id="7" name="صورة 7" descr="ÙØªÙØ¬Ø© Ø¨Ø­Ø« Ø§ÙØµÙØ± Ø¹Ù âªimages of eucheuma spinosum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images of eucheuma spinosumâ¬â"/>
                    <pic:cNvPicPr>
                      <a:picLocks noChangeAspect="1" noChangeArrowheads="1"/>
                    </pic:cNvPicPr>
                  </pic:nvPicPr>
                  <pic:blipFill>
                    <a:blip r:embed="rId17"/>
                    <a:srcRect b="5073"/>
                    <a:stretch>
                      <a:fillRect/>
                    </a:stretch>
                  </pic:blipFill>
                  <pic:spPr bwMode="auto">
                    <a:xfrm>
                      <a:off x="0" y="0"/>
                      <a:ext cx="3000375" cy="2800350"/>
                    </a:xfrm>
                    <a:prstGeom prst="rect">
                      <a:avLst/>
                    </a:prstGeom>
                    <a:noFill/>
                    <a:ln w="9525">
                      <a:noFill/>
                      <a:miter lim="800000"/>
                      <a:headEnd/>
                      <a:tailEnd/>
                    </a:ln>
                  </pic:spPr>
                </pic:pic>
              </a:graphicData>
            </a:graphic>
          </wp:inline>
        </w:drawing>
      </w:r>
    </w:p>
    <w:p w:rsidR="00914E76" w:rsidRDefault="00806FD2" w:rsidP="00815D28">
      <w:pPr>
        <w:rPr>
          <w:b/>
          <w:bCs/>
          <w:color w:val="000000" w:themeColor="text1"/>
          <w:sz w:val="28"/>
          <w:szCs w:val="28"/>
          <w:rtl/>
          <w:lang w:bidi="ar-SY"/>
        </w:rPr>
      </w:pPr>
      <w:r w:rsidRPr="00806FD2">
        <w:rPr>
          <w:rStyle w:val="a8"/>
          <w:rFonts w:ascii="Arial" w:hAnsi="Arial" w:cs="Arial"/>
          <w:b/>
          <w:bCs/>
          <w:color w:val="000000" w:themeColor="text1"/>
          <w:sz w:val="27"/>
          <w:szCs w:val="27"/>
          <w:shd w:val="clear" w:color="auto" w:fill="FFFFFF"/>
        </w:rPr>
        <w:t>eucheuma spinosum</w:t>
      </w:r>
    </w:p>
    <w:p w:rsidR="001E238F" w:rsidRDefault="002C7BBF" w:rsidP="002C7BBF">
      <w:pPr>
        <w:spacing w:after="0"/>
        <w:rPr>
          <w:color w:val="000000" w:themeColor="text1"/>
          <w:sz w:val="28"/>
          <w:szCs w:val="28"/>
          <w:rtl/>
          <w:lang w:bidi="ar-SY"/>
        </w:rPr>
      </w:pPr>
      <w:r>
        <w:rPr>
          <w:rFonts w:hint="cs"/>
          <w:color w:val="000000" w:themeColor="text1"/>
          <w:sz w:val="28"/>
          <w:szCs w:val="28"/>
          <w:rtl/>
          <w:lang w:bidi="ar-SY"/>
        </w:rPr>
        <w:t>يوجد الآغار في الاسواق على سكل قطع مسطحة رقيقة نصف شفافة طولها 40-60سم و عرضها 3-5ملم قوامها قرني و لونها اصفر فاتح , طعمها لعابي مالح , سهلة الكسر عندما تكون جافة  , ينتفخ الآغار بالماء البارد و كثيرا بالماء الحار الذي يحله بعد مدة .</w:t>
      </w:r>
    </w:p>
    <w:p w:rsidR="002C7BBF" w:rsidRDefault="002C7BBF" w:rsidP="002C7BBF">
      <w:pPr>
        <w:spacing w:after="0"/>
        <w:rPr>
          <w:color w:val="000000" w:themeColor="text1"/>
          <w:sz w:val="28"/>
          <w:szCs w:val="28"/>
          <w:rtl/>
          <w:lang w:bidi="ar-SY"/>
        </w:rPr>
      </w:pPr>
      <w:r>
        <w:rPr>
          <w:rFonts w:hint="cs"/>
          <w:color w:val="000000" w:themeColor="text1"/>
          <w:sz w:val="28"/>
          <w:szCs w:val="28"/>
          <w:rtl/>
          <w:lang w:bidi="ar-SY"/>
        </w:rPr>
        <w:t xml:space="preserve">بالفحص تحت المجهر يظهر بنية حبيبية يشوبها وجود خيوط اشنية بالاضافة الى وجود عدد كبير من اشكال المشطورات </w:t>
      </w:r>
      <w:r>
        <w:rPr>
          <w:color w:val="000000" w:themeColor="text1"/>
          <w:sz w:val="28"/>
          <w:szCs w:val="28"/>
          <w:lang w:bidi="ar-SY"/>
        </w:rPr>
        <w:t>Diatomes</w:t>
      </w:r>
    </w:p>
    <w:p w:rsidR="00DE74C4" w:rsidRDefault="00DE74C4" w:rsidP="002C7BBF">
      <w:pPr>
        <w:spacing w:after="0"/>
        <w:rPr>
          <w:color w:val="000000" w:themeColor="text1"/>
          <w:sz w:val="28"/>
          <w:szCs w:val="28"/>
          <w:rtl/>
          <w:lang w:bidi="ar-SY"/>
        </w:rPr>
      </w:pPr>
    </w:p>
    <w:p w:rsidR="00DE74C4" w:rsidRDefault="00DE74C4" w:rsidP="002C7BBF">
      <w:pPr>
        <w:spacing w:after="0"/>
        <w:rPr>
          <w:color w:val="000000" w:themeColor="text1"/>
          <w:sz w:val="28"/>
          <w:szCs w:val="28"/>
          <w:rtl/>
          <w:lang w:bidi="ar-SY"/>
        </w:rPr>
      </w:pPr>
    </w:p>
    <w:p w:rsidR="00DE74C4" w:rsidRDefault="00DE74C4" w:rsidP="002C7BBF">
      <w:pPr>
        <w:spacing w:after="0"/>
        <w:rPr>
          <w:color w:val="000000" w:themeColor="text1"/>
          <w:sz w:val="28"/>
          <w:szCs w:val="28"/>
          <w:rtl/>
          <w:lang w:bidi="ar-SY"/>
        </w:rPr>
      </w:pPr>
    </w:p>
    <w:p w:rsidR="00DE74C4" w:rsidRPr="00710B0E" w:rsidRDefault="00DE74C4" w:rsidP="002C7BBF">
      <w:pPr>
        <w:spacing w:after="0"/>
        <w:rPr>
          <w:b/>
          <w:bCs/>
          <w:color w:val="000000" w:themeColor="text1"/>
          <w:sz w:val="28"/>
          <w:szCs w:val="28"/>
          <w:rtl/>
          <w:lang w:bidi="ar-SY"/>
        </w:rPr>
      </w:pPr>
      <w:r w:rsidRPr="00710B0E">
        <w:rPr>
          <w:rFonts w:hint="cs"/>
          <w:b/>
          <w:bCs/>
          <w:color w:val="000000" w:themeColor="text1"/>
          <w:sz w:val="28"/>
          <w:szCs w:val="28"/>
          <w:rtl/>
          <w:lang w:bidi="ar-SY"/>
        </w:rPr>
        <w:lastRenderedPageBreak/>
        <w:t>التركيب الكيميائي :</w:t>
      </w:r>
    </w:p>
    <w:p w:rsidR="00A15366" w:rsidRDefault="00A15366" w:rsidP="002C7BBF">
      <w:pPr>
        <w:spacing w:after="0"/>
        <w:rPr>
          <w:color w:val="000000" w:themeColor="text1"/>
          <w:sz w:val="28"/>
          <w:szCs w:val="28"/>
          <w:rtl/>
          <w:lang w:bidi="ar-SY"/>
        </w:rPr>
      </w:pPr>
      <w:r>
        <w:rPr>
          <w:rFonts w:hint="cs"/>
          <w:color w:val="000000" w:themeColor="text1"/>
          <w:sz w:val="28"/>
          <w:szCs w:val="28"/>
          <w:rtl/>
          <w:lang w:bidi="ar-SY"/>
        </w:rPr>
        <w:t xml:space="preserve">يحوي العقار عهلى ماء بنسبة 20%  و على مواد معدنية بنسبة 5% اشهرها اليود و الزرنيخ </w:t>
      </w:r>
    </w:p>
    <w:p w:rsidR="00A15366" w:rsidRDefault="00A15366" w:rsidP="002C7BBF">
      <w:pPr>
        <w:spacing w:after="0"/>
        <w:rPr>
          <w:color w:val="000000" w:themeColor="text1"/>
          <w:sz w:val="28"/>
          <w:szCs w:val="28"/>
          <w:rtl/>
          <w:lang w:bidi="ar-SY"/>
        </w:rPr>
      </w:pPr>
      <w:r>
        <w:rPr>
          <w:rFonts w:hint="cs"/>
          <w:color w:val="000000" w:themeColor="text1"/>
          <w:sz w:val="28"/>
          <w:szCs w:val="28"/>
          <w:rtl/>
          <w:lang w:bidi="ar-SY"/>
        </w:rPr>
        <w:t>المكونات الرئيسية :</w:t>
      </w:r>
    </w:p>
    <w:p w:rsidR="00A15366" w:rsidRDefault="00A15366" w:rsidP="002C7BBF">
      <w:pPr>
        <w:spacing w:after="0"/>
        <w:rPr>
          <w:color w:val="000000" w:themeColor="text1"/>
          <w:sz w:val="28"/>
          <w:szCs w:val="28"/>
          <w:rtl/>
          <w:lang w:bidi="ar-SY"/>
        </w:rPr>
      </w:pPr>
      <w:r>
        <w:rPr>
          <w:rFonts w:hint="cs"/>
          <w:color w:val="000000" w:themeColor="text1"/>
          <w:sz w:val="28"/>
          <w:szCs w:val="28"/>
          <w:rtl/>
          <w:lang w:bidi="ar-SY"/>
        </w:rPr>
        <w:t xml:space="preserve">مواد لعابية ( بولي سكاريدات </w:t>
      </w:r>
      <w:r>
        <w:rPr>
          <w:color w:val="000000" w:themeColor="text1"/>
          <w:sz w:val="28"/>
          <w:szCs w:val="28"/>
          <w:lang w:bidi="ar-SY"/>
        </w:rPr>
        <w:t>Polysaccharides</w:t>
      </w:r>
      <w:r>
        <w:rPr>
          <w:rFonts w:hint="cs"/>
          <w:color w:val="000000" w:themeColor="text1"/>
          <w:sz w:val="28"/>
          <w:szCs w:val="28"/>
          <w:rtl/>
          <w:lang w:bidi="ar-SY"/>
        </w:rPr>
        <w:t xml:space="preserve"> ) و يتكون الجوهر الفعال من قسمين : </w:t>
      </w:r>
    </w:p>
    <w:p w:rsidR="00A15366" w:rsidRDefault="00A15366" w:rsidP="00A15366">
      <w:pPr>
        <w:pStyle w:val="a7"/>
        <w:numPr>
          <w:ilvl w:val="0"/>
          <w:numId w:val="2"/>
        </w:numPr>
        <w:spacing w:after="0"/>
        <w:rPr>
          <w:color w:val="000000" w:themeColor="text1"/>
          <w:sz w:val="28"/>
          <w:szCs w:val="28"/>
          <w:lang w:bidi="ar-SY"/>
        </w:rPr>
      </w:pPr>
      <w:r>
        <w:rPr>
          <w:rFonts w:hint="cs"/>
          <w:color w:val="000000" w:themeColor="text1"/>
          <w:sz w:val="28"/>
          <w:szCs w:val="28"/>
          <w:rtl/>
          <w:lang w:bidi="ar-SY"/>
        </w:rPr>
        <w:t xml:space="preserve">أغاروز </w:t>
      </w:r>
      <w:r>
        <w:rPr>
          <w:color w:val="000000" w:themeColor="text1"/>
          <w:sz w:val="28"/>
          <w:szCs w:val="28"/>
          <w:lang w:bidi="ar-SY"/>
        </w:rPr>
        <w:t>Agarose</w:t>
      </w:r>
      <w:r>
        <w:rPr>
          <w:rFonts w:hint="cs"/>
          <w:color w:val="000000" w:themeColor="text1"/>
          <w:sz w:val="28"/>
          <w:szCs w:val="28"/>
          <w:rtl/>
          <w:lang w:bidi="ar-SY"/>
        </w:rPr>
        <w:t xml:space="preserve"> يتكون من تسلسل سكر الآغاربيوز ( وحدات غالاكتوز )</w:t>
      </w:r>
    </w:p>
    <w:p w:rsidR="00A15366" w:rsidRDefault="00A15366" w:rsidP="00AC6597">
      <w:pPr>
        <w:pStyle w:val="a7"/>
        <w:numPr>
          <w:ilvl w:val="0"/>
          <w:numId w:val="2"/>
        </w:numPr>
        <w:spacing w:after="0"/>
        <w:rPr>
          <w:color w:val="000000" w:themeColor="text1"/>
          <w:sz w:val="28"/>
          <w:szCs w:val="28"/>
          <w:lang w:bidi="ar-SY"/>
        </w:rPr>
      </w:pPr>
      <w:r>
        <w:rPr>
          <w:rFonts w:hint="cs"/>
          <w:color w:val="000000" w:themeColor="text1"/>
          <w:sz w:val="28"/>
          <w:szCs w:val="28"/>
          <w:rtl/>
          <w:lang w:bidi="ar-SY"/>
        </w:rPr>
        <w:t xml:space="preserve">آغاروبكتين </w:t>
      </w:r>
      <w:r>
        <w:rPr>
          <w:color w:val="000000" w:themeColor="text1"/>
          <w:sz w:val="28"/>
          <w:szCs w:val="28"/>
          <w:lang w:bidi="ar-SY"/>
        </w:rPr>
        <w:t>Agaropectine</w:t>
      </w:r>
      <w:r>
        <w:rPr>
          <w:rFonts w:hint="cs"/>
          <w:color w:val="000000" w:themeColor="text1"/>
          <w:sz w:val="28"/>
          <w:szCs w:val="28"/>
          <w:rtl/>
          <w:lang w:bidi="ar-SY"/>
        </w:rPr>
        <w:t xml:space="preserve"> يتكون من سكر الغالاكتوز و حمض اوروني </w:t>
      </w:r>
      <w:r w:rsidR="00AC6597">
        <w:rPr>
          <w:rFonts w:hint="cs"/>
          <w:color w:val="000000" w:themeColor="text1"/>
          <w:sz w:val="28"/>
          <w:szCs w:val="28"/>
          <w:rtl/>
          <w:lang w:bidi="ar-SY"/>
        </w:rPr>
        <w:t>و استر</w:t>
      </w:r>
      <w:r>
        <w:rPr>
          <w:rFonts w:hint="cs"/>
          <w:color w:val="000000" w:themeColor="text1"/>
          <w:sz w:val="28"/>
          <w:szCs w:val="28"/>
          <w:rtl/>
          <w:lang w:bidi="ar-SY"/>
        </w:rPr>
        <w:t xml:space="preserve"> حمض الكبريت </w:t>
      </w:r>
    </w:p>
    <w:p w:rsidR="0085184E" w:rsidRDefault="0085184E" w:rsidP="0085184E">
      <w:pPr>
        <w:spacing w:after="0"/>
        <w:rPr>
          <w:color w:val="000000" w:themeColor="text1"/>
          <w:sz w:val="28"/>
          <w:szCs w:val="28"/>
          <w:rtl/>
          <w:lang w:bidi="ar-SY"/>
        </w:rPr>
      </w:pPr>
      <w:r>
        <w:rPr>
          <w:noProof/>
        </w:rPr>
        <w:drawing>
          <wp:inline distT="0" distB="0" distL="0" distR="0">
            <wp:extent cx="4400548" cy="2085975"/>
            <wp:effectExtent l="19050" t="0" r="2" b="0"/>
            <wp:docPr id="3"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8"/>
                    <a:srcRect/>
                    <a:stretch>
                      <a:fillRect/>
                    </a:stretch>
                  </pic:blipFill>
                  <pic:spPr bwMode="auto">
                    <a:xfrm>
                      <a:off x="0" y="0"/>
                      <a:ext cx="4405380" cy="2088266"/>
                    </a:xfrm>
                    <a:prstGeom prst="rect">
                      <a:avLst/>
                    </a:prstGeom>
                    <a:noFill/>
                    <a:ln w="9525">
                      <a:noFill/>
                      <a:miter lim="800000"/>
                      <a:headEnd/>
                      <a:tailEnd/>
                    </a:ln>
                  </pic:spPr>
                </pic:pic>
              </a:graphicData>
            </a:graphic>
          </wp:inline>
        </w:drawing>
      </w:r>
    </w:p>
    <w:p w:rsidR="006D79F3" w:rsidRDefault="00AC6597" w:rsidP="00AC6597">
      <w:pPr>
        <w:spacing w:after="0"/>
        <w:rPr>
          <w:color w:val="000000" w:themeColor="text1"/>
          <w:sz w:val="28"/>
          <w:szCs w:val="28"/>
          <w:rtl/>
          <w:lang w:bidi="ar-SY"/>
        </w:rPr>
      </w:pPr>
      <w:r>
        <w:rPr>
          <w:noProof/>
        </w:rPr>
        <w:drawing>
          <wp:inline distT="0" distB="0" distL="0" distR="0">
            <wp:extent cx="4029075" cy="2400300"/>
            <wp:effectExtent l="19050" t="0" r="9525" b="0"/>
            <wp:docPr id="6"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19"/>
                    <a:srcRect/>
                    <a:stretch>
                      <a:fillRect/>
                    </a:stretch>
                  </pic:blipFill>
                  <pic:spPr bwMode="auto">
                    <a:xfrm>
                      <a:off x="0" y="0"/>
                      <a:ext cx="4034863" cy="2403748"/>
                    </a:xfrm>
                    <a:prstGeom prst="rect">
                      <a:avLst/>
                    </a:prstGeom>
                    <a:noFill/>
                    <a:ln w="9525">
                      <a:noFill/>
                      <a:miter lim="800000"/>
                      <a:headEnd/>
                      <a:tailEnd/>
                    </a:ln>
                  </pic:spPr>
                </pic:pic>
              </a:graphicData>
            </a:graphic>
          </wp:inline>
        </w:drawing>
      </w:r>
    </w:p>
    <w:p w:rsidR="003B225A" w:rsidRDefault="006D79F3" w:rsidP="0085184E">
      <w:pPr>
        <w:spacing w:after="0"/>
        <w:rPr>
          <w:color w:val="000000" w:themeColor="text1"/>
          <w:sz w:val="28"/>
          <w:szCs w:val="28"/>
          <w:rtl/>
          <w:lang w:bidi="ar-SY"/>
        </w:rPr>
      </w:pPr>
      <w:r>
        <w:rPr>
          <w:noProof/>
        </w:rPr>
        <w:drawing>
          <wp:inline distT="0" distB="0" distL="0" distR="0">
            <wp:extent cx="4780172" cy="2819400"/>
            <wp:effectExtent l="19050" t="0" r="1378" b="0"/>
            <wp:docPr id="5" name="صورة 4" descr="ÙØªÙØ¬Ø© Ø¨Ø­Ø« Ø§ÙØµÙØ± Ø¹Ù âªimages of agaropecti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agaropectinâ¬â"/>
                    <pic:cNvPicPr>
                      <a:picLocks noChangeAspect="1" noChangeArrowheads="1"/>
                    </pic:cNvPicPr>
                  </pic:nvPicPr>
                  <pic:blipFill>
                    <a:blip r:embed="rId20"/>
                    <a:srcRect l="1185" t="4734" r="4147" b="6312"/>
                    <a:stretch>
                      <a:fillRect/>
                    </a:stretch>
                  </pic:blipFill>
                  <pic:spPr bwMode="auto">
                    <a:xfrm>
                      <a:off x="0" y="0"/>
                      <a:ext cx="4780172" cy="2819400"/>
                    </a:xfrm>
                    <a:prstGeom prst="rect">
                      <a:avLst/>
                    </a:prstGeom>
                    <a:noFill/>
                    <a:ln w="9525">
                      <a:noFill/>
                      <a:miter lim="800000"/>
                      <a:headEnd/>
                      <a:tailEnd/>
                    </a:ln>
                  </pic:spPr>
                </pic:pic>
              </a:graphicData>
            </a:graphic>
          </wp:inline>
        </w:drawing>
      </w:r>
    </w:p>
    <w:p w:rsidR="00AC6597" w:rsidRDefault="00AC6597" w:rsidP="0085184E">
      <w:pPr>
        <w:spacing w:after="0"/>
        <w:rPr>
          <w:color w:val="000000" w:themeColor="text1"/>
          <w:sz w:val="28"/>
          <w:szCs w:val="28"/>
          <w:rtl/>
          <w:lang w:bidi="ar-SY"/>
        </w:rPr>
      </w:pPr>
    </w:p>
    <w:p w:rsidR="00AC6597" w:rsidRDefault="00AC6597" w:rsidP="0085184E">
      <w:pPr>
        <w:spacing w:after="0"/>
        <w:rPr>
          <w:color w:val="000000" w:themeColor="text1"/>
          <w:sz w:val="28"/>
          <w:szCs w:val="28"/>
          <w:rtl/>
          <w:lang w:bidi="ar-SY"/>
        </w:rPr>
      </w:pPr>
    </w:p>
    <w:p w:rsidR="00AC6597" w:rsidRPr="00710B0E" w:rsidRDefault="00AC6597" w:rsidP="0085184E">
      <w:pPr>
        <w:spacing w:after="0"/>
        <w:rPr>
          <w:b/>
          <w:bCs/>
          <w:color w:val="000000" w:themeColor="text1"/>
          <w:sz w:val="28"/>
          <w:szCs w:val="28"/>
          <w:rtl/>
          <w:lang w:bidi="ar-SY"/>
        </w:rPr>
      </w:pPr>
      <w:r w:rsidRPr="00710B0E">
        <w:rPr>
          <w:rFonts w:hint="cs"/>
          <w:b/>
          <w:bCs/>
          <w:color w:val="000000" w:themeColor="text1"/>
          <w:sz w:val="28"/>
          <w:szCs w:val="28"/>
          <w:rtl/>
          <w:lang w:bidi="ar-SY"/>
        </w:rPr>
        <w:lastRenderedPageBreak/>
        <w:t>فحص العقار :</w:t>
      </w:r>
    </w:p>
    <w:p w:rsidR="00AC6597" w:rsidRDefault="00AC6597" w:rsidP="00CE1A6D">
      <w:pPr>
        <w:spacing w:after="0"/>
        <w:rPr>
          <w:color w:val="000000" w:themeColor="text1"/>
          <w:sz w:val="28"/>
          <w:szCs w:val="28"/>
          <w:rtl/>
          <w:lang w:bidi="ar-SY"/>
        </w:rPr>
      </w:pPr>
      <w:r>
        <w:rPr>
          <w:rFonts w:hint="cs"/>
          <w:color w:val="000000" w:themeColor="text1"/>
          <w:sz w:val="28"/>
          <w:szCs w:val="28"/>
          <w:rtl/>
          <w:lang w:bidi="ar-SY"/>
        </w:rPr>
        <w:t xml:space="preserve">الفحص الظاهري : يوجد </w:t>
      </w:r>
      <w:r w:rsidR="00CE1A6D">
        <w:rPr>
          <w:rFonts w:hint="cs"/>
          <w:color w:val="000000" w:themeColor="text1"/>
          <w:sz w:val="28"/>
          <w:szCs w:val="28"/>
          <w:rtl/>
          <w:lang w:bidi="ar-SY"/>
        </w:rPr>
        <w:t>على</w:t>
      </w:r>
      <w:r>
        <w:rPr>
          <w:rFonts w:hint="cs"/>
          <w:color w:val="000000" w:themeColor="text1"/>
          <w:sz w:val="28"/>
          <w:szCs w:val="28"/>
          <w:rtl/>
          <w:lang w:bidi="ar-SY"/>
        </w:rPr>
        <w:t xml:space="preserve"> شكل سيور شفافة سهلة التميز , كما يوجد ايضا على شكل مسحوق خشن </w:t>
      </w:r>
    </w:p>
    <w:p w:rsidR="00AC6597" w:rsidRDefault="00AC6597" w:rsidP="0085184E">
      <w:pPr>
        <w:spacing w:after="0"/>
        <w:rPr>
          <w:color w:val="000000" w:themeColor="text1"/>
          <w:sz w:val="28"/>
          <w:szCs w:val="28"/>
          <w:rtl/>
          <w:lang w:bidi="ar-SY"/>
        </w:rPr>
      </w:pPr>
      <w:r>
        <w:rPr>
          <w:rFonts w:hint="cs"/>
          <w:color w:val="000000" w:themeColor="text1"/>
          <w:sz w:val="28"/>
          <w:szCs w:val="28"/>
          <w:rtl/>
          <w:lang w:bidi="ar-SY"/>
        </w:rPr>
        <w:t xml:space="preserve">الفحص الكيفي : </w:t>
      </w:r>
    </w:p>
    <w:p w:rsidR="00AC6597" w:rsidRDefault="00AC6597" w:rsidP="00AC6597">
      <w:pPr>
        <w:pStyle w:val="a7"/>
        <w:numPr>
          <w:ilvl w:val="0"/>
          <w:numId w:val="2"/>
        </w:numPr>
        <w:spacing w:after="0"/>
        <w:rPr>
          <w:color w:val="000000" w:themeColor="text1"/>
          <w:sz w:val="28"/>
          <w:szCs w:val="28"/>
          <w:lang w:bidi="ar-SY"/>
        </w:rPr>
      </w:pPr>
      <w:r>
        <w:rPr>
          <w:rFonts w:hint="cs"/>
          <w:color w:val="000000" w:themeColor="text1"/>
          <w:sz w:val="28"/>
          <w:szCs w:val="28"/>
          <w:rtl/>
          <w:lang w:bidi="ar-SY"/>
        </w:rPr>
        <w:t>ينتبج الجلوز قليلا بالماء البارد و كثيرا بالماء الحار الذي يحله فيما بعد</w:t>
      </w:r>
    </w:p>
    <w:p w:rsidR="00AC6597" w:rsidRDefault="00AC6597" w:rsidP="00AC6597">
      <w:pPr>
        <w:pStyle w:val="a7"/>
        <w:numPr>
          <w:ilvl w:val="0"/>
          <w:numId w:val="2"/>
        </w:numPr>
        <w:spacing w:after="0"/>
        <w:rPr>
          <w:color w:val="000000" w:themeColor="text1"/>
          <w:sz w:val="28"/>
          <w:szCs w:val="28"/>
          <w:lang w:bidi="ar-SY"/>
        </w:rPr>
      </w:pPr>
      <w:r>
        <w:rPr>
          <w:rFonts w:hint="cs"/>
          <w:color w:val="000000" w:themeColor="text1"/>
          <w:sz w:val="28"/>
          <w:szCs w:val="28"/>
          <w:rtl/>
          <w:lang w:bidi="ar-SY"/>
        </w:rPr>
        <w:t xml:space="preserve">تعتمد الخواص الدوائية لهذه المادة على قدرتها على امتصاص الماء </w:t>
      </w:r>
    </w:p>
    <w:p w:rsidR="00AC6597" w:rsidRDefault="00AC6597" w:rsidP="00AC6597">
      <w:pPr>
        <w:pStyle w:val="a7"/>
        <w:numPr>
          <w:ilvl w:val="0"/>
          <w:numId w:val="2"/>
        </w:numPr>
        <w:spacing w:after="0"/>
        <w:rPr>
          <w:color w:val="000000" w:themeColor="text1"/>
          <w:sz w:val="28"/>
          <w:szCs w:val="28"/>
          <w:lang w:bidi="ar-SY"/>
        </w:rPr>
      </w:pPr>
      <w:r>
        <w:rPr>
          <w:rFonts w:hint="cs"/>
          <w:color w:val="000000" w:themeColor="text1"/>
          <w:sz w:val="28"/>
          <w:szCs w:val="28"/>
          <w:rtl/>
          <w:lang w:bidi="ar-SY"/>
        </w:rPr>
        <w:t>يعد دستوريا ( الدستور الامريكي ) فقط الذي يمتص بقدر 5 مرات من وزنه ماء</w:t>
      </w:r>
    </w:p>
    <w:p w:rsidR="0002522B" w:rsidRDefault="0002522B" w:rsidP="00AC6597">
      <w:pPr>
        <w:pStyle w:val="a7"/>
        <w:numPr>
          <w:ilvl w:val="0"/>
          <w:numId w:val="2"/>
        </w:numPr>
        <w:spacing w:after="0"/>
        <w:rPr>
          <w:color w:val="000000" w:themeColor="text1"/>
          <w:sz w:val="28"/>
          <w:szCs w:val="28"/>
          <w:lang w:bidi="ar-SY"/>
        </w:rPr>
      </w:pPr>
      <w:r>
        <w:rPr>
          <w:rFonts w:hint="cs"/>
          <w:color w:val="000000" w:themeColor="text1"/>
          <w:sz w:val="28"/>
          <w:szCs w:val="28"/>
          <w:rtl/>
          <w:lang w:bidi="ar-SY"/>
        </w:rPr>
        <w:t xml:space="preserve">حسب الدستور الفرنسي يجب ان يعطي محلول الجلوز بالماء بنسبة </w:t>
      </w:r>
      <w:r>
        <w:rPr>
          <w:color w:val="000000" w:themeColor="text1"/>
          <w:sz w:val="28"/>
          <w:szCs w:val="28"/>
          <w:lang w:bidi="ar-SY"/>
        </w:rPr>
        <w:t>1.5 g / 100 ml</w:t>
      </w:r>
      <w:r>
        <w:rPr>
          <w:rFonts w:hint="cs"/>
          <w:color w:val="000000" w:themeColor="text1"/>
          <w:sz w:val="28"/>
          <w:szCs w:val="28"/>
          <w:rtl/>
          <w:lang w:bidi="ar-SY"/>
        </w:rPr>
        <w:t xml:space="preserve"> بعد التبريد كتلة هلامية متماسكة</w:t>
      </w:r>
    </w:p>
    <w:p w:rsidR="0002522B" w:rsidRDefault="0002522B" w:rsidP="00AC6597">
      <w:pPr>
        <w:pStyle w:val="a7"/>
        <w:numPr>
          <w:ilvl w:val="0"/>
          <w:numId w:val="2"/>
        </w:numPr>
        <w:spacing w:after="0"/>
        <w:rPr>
          <w:color w:val="000000" w:themeColor="text1"/>
          <w:sz w:val="28"/>
          <w:szCs w:val="28"/>
          <w:lang w:bidi="ar-SY"/>
        </w:rPr>
      </w:pPr>
      <w:r>
        <w:rPr>
          <w:rFonts w:hint="cs"/>
          <w:color w:val="000000" w:themeColor="text1"/>
          <w:sz w:val="28"/>
          <w:szCs w:val="28"/>
          <w:rtl/>
          <w:lang w:bidi="ar-SY"/>
        </w:rPr>
        <w:t xml:space="preserve">اذا عومل المسحوق بمحلول اليود 2% يعطي لون احمر قرمزي  , و اذا عولج المسحوق باحمر الروتينيوم يعطي لون زهري  ( يفيد هذا التفاعل في التمييز بين الجلوز و الصمغ العربي و الصمغ النقطي الذان لا يعطيان هذا التفاعل ) </w:t>
      </w:r>
    </w:p>
    <w:p w:rsidR="0002522B" w:rsidRDefault="0002522B" w:rsidP="00AC6597">
      <w:pPr>
        <w:pStyle w:val="a7"/>
        <w:numPr>
          <w:ilvl w:val="0"/>
          <w:numId w:val="2"/>
        </w:numPr>
        <w:spacing w:after="0"/>
        <w:rPr>
          <w:color w:val="000000" w:themeColor="text1"/>
          <w:sz w:val="28"/>
          <w:szCs w:val="28"/>
          <w:lang w:bidi="ar-SY"/>
        </w:rPr>
      </w:pPr>
      <w:r>
        <w:rPr>
          <w:rFonts w:hint="cs"/>
          <w:color w:val="000000" w:themeColor="text1"/>
          <w:sz w:val="28"/>
          <w:szCs w:val="28"/>
          <w:rtl/>
          <w:lang w:bidi="ar-SY"/>
        </w:rPr>
        <w:t xml:space="preserve">اذا عولج الجلوز بحمض الكبريت 5% فانه يعطي سكر الغالاكتوز الذي يرجع كاشف فهلنغ </w:t>
      </w:r>
    </w:p>
    <w:p w:rsidR="0002522B" w:rsidRDefault="0002522B" w:rsidP="0002522B">
      <w:pPr>
        <w:spacing w:after="0"/>
        <w:rPr>
          <w:color w:val="000000" w:themeColor="text1"/>
          <w:sz w:val="28"/>
          <w:szCs w:val="28"/>
          <w:rtl/>
          <w:lang w:bidi="ar-SY"/>
        </w:rPr>
      </w:pPr>
      <w:r>
        <w:rPr>
          <w:rFonts w:hint="cs"/>
          <w:color w:val="000000" w:themeColor="text1"/>
          <w:sz w:val="28"/>
          <w:szCs w:val="28"/>
          <w:rtl/>
          <w:lang w:bidi="ar-SY"/>
        </w:rPr>
        <w:t xml:space="preserve">فحص النقاوة : ( التحري عن الجلاتين الحيواني ) </w:t>
      </w:r>
    </w:p>
    <w:p w:rsidR="0002522B" w:rsidRDefault="0002522B" w:rsidP="0002522B">
      <w:pPr>
        <w:spacing w:after="0"/>
        <w:rPr>
          <w:color w:val="000000" w:themeColor="text1"/>
          <w:sz w:val="28"/>
          <w:szCs w:val="28"/>
          <w:rtl/>
          <w:lang w:bidi="ar-SY"/>
        </w:rPr>
      </w:pPr>
      <w:r>
        <w:rPr>
          <w:rFonts w:hint="cs"/>
          <w:color w:val="000000" w:themeColor="text1"/>
          <w:sz w:val="28"/>
          <w:szCs w:val="28"/>
          <w:rtl/>
          <w:lang w:bidi="ar-SY"/>
        </w:rPr>
        <w:t xml:space="preserve">يؤخذ 10سم من محلول الجلوز في الماء الساخن بنسبة </w:t>
      </w:r>
      <w:r>
        <w:rPr>
          <w:color w:val="000000" w:themeColor="text1"/>
          <w:sz w:val="28"/>
          <w:szCs w:val="28"/>
          <w:lang w:bidi="ar-SY"/>
        </w:rPr>
        <w:t>0.2%</w:t>
      </w:r>
      <w:r>
        <w:rPr>
          <w:rFonts w:hint="cs"/>
          <w:color w:val="000000" w:themeColor="text1"/>
          <w:sz w:val="28"/>
          <w:szCs w:val="28"/>
          <w:rtl/>
          <w:lang w:bidi="ar-SY"/>
        </w:rPr>
        <w:t xml:space="preserve"> ثم يضاف الى هذا المحلول 1مل من محلول العفص</w:t>
      </w:r>
    </w:p>
    <w:p w:rsidR="0002522B" w:rsidRDefault="0002522B" w:rsidP="0002522B">
      <w:pPr>
        <w:spacing w:after="0"/>
        <w:rPr>
          <w:color w:val="000000" w:themeColor="text1"/>
          <w:sz w:val="28"/>
          <w:szCs w:val="28"/>
          <w:rtl/>
          <w:lang w:bidi="ar-SY"/>
        </w:rPr>
      </w:pPr>
      <w:r>
        <w:rPr>
          <w:rFonts w:hint="cs"/>
          <w:color w:val="000000" w:themeColor="text1"/>
          <w:sz w:val="28"/>
          <w:szCs w:val="28"/>
          <w:rtl/>
          <w:lang w:bidi="ar-SY"/>
        </w:rPr>
        <w:t xml:space="preserve"> بنسبة </w:t>
      </w:r>
      <w:r>
        <w:rPr>
          <w:color w:val="000000" w:themeColor="text1"/>
          <w:sz w:val="28"/>
          <w:szCs w:val="28"/>
          <w:lang w:bidi="ar-SY"/>
        </w:rPr>
        <w:t>2%</w:t>
      </w:r>
      <w:r>
        <w:rPr>
          <w:rFonts w:hint="cs"/>
          <w:color w:val="000000" w:themeColor="text1"/>
          <w:sz w:val="28"/>
          <w:szCs w:val="28"/>
          <w:rtl/>
          <w:lang w:bidi="ar-SY"/>
        </w:rPr>
        <w:t xml:space="preserve"> فيجب الا يتشكل راسب .</w:t>
      </w:r>
    </w:p>
    <w:p w:rsidR="0002522B" w:rsidRDefault="0002522B" w:rsidP="0002522B">
      <w:pPr>
        <w:spacing w:after="0"/>
        <w:rPr>
          <w:color w:val="000000" w:themeColor="text1"/>
          <w:sz w:val="28"/>
          <w:szCs w:val="28"/>
          <w:rtl/>
          <w:lang w:bidi="ar-SY"/>
        </w:rPr>
      </w:pPr>
      <w:r>
        <w:rPr>
          <w:rFonts w:hint="cs"/>
          <w:color w:val="000000" w:themeColor="text1"/>
          <w:sz w:val="28"/>
          <w:szCs w:val="28"/>
          <w:rtl/>
          <w:lang w:bidi="ar-SY"/>
        </w:rPr>
        <w:t>الفحص الكمي :</w:t>
      </w:r>
    </w:p>
    <w:p w:rsidR="0002522B" w:rsidRDefault="0002522B" w:rsidP="0002522B">
      <w:pPr>
        <w:spacing w:after="0"/>
        <w:rPr>
          <w:color w:val="000000" w:themeColor="text1"/>
          <w:sz w:val="28"/>
          <w:szCs w:val="28"/>
          <w:rtl/>
          <w:lang w:bidi="ar-SY"/>
        </w:rPr>
      </w:pPr>
      <w:r>
        <w:rPr>
          <w:rFonts w:hint="cs"/>
          <w:color w:val="000000" w:themeColor="text1"/>
          <w:sz w:val="28"/>
          <w:szCs w:val="28"/>
          <w:rtl/>
          <w:lang w:bidi="ar-SY"/>
        </w:rPr>
        <w:t>حسب الدستور الفرنسي  يجب الا يزيد عيار الماء عن 20%  و عيار الاملاح  الا يزيد عن 4%</w:t>
      </w:r>
    </w:p>
    <w:p w:rsidR="006474B2" w:rsidRPr="00710B0E" w:rsidRDefault="006474B2" w:rsidP="0002522B">
      <w:pPr>
        <w:spacing w:after="0"/>
        <w:rPr>
          <w:b/>
          <w:bCs/>
          <w:color w:val="000000" w:themeColor="text1"/>
          <w:sz w:val="28"/>
          <w:szCs w:val="28"/>
          <w:rtl/>
          <w:lang w:bidi="ar-SY"/>
        </w:rPr>
      </w:pPr>
      <w:r w:rsidRPr="00710B0E">
        <w:rPr>
          <w:rFonts w:hint="cs"/>
          <w:b/>
          <w:bCs/>
          <w:color w:val="000000" w:themeColor="text1"/>
          <w:sz w:val="28"/>
          <w:szCs w:val="28"/>
          <w:rtl/>
          <w:lang w:bidi="ar-SY"/>
        </w:rPr>
        <w:t>الاستعمال :</w:t>
      </w:r>
    </w:p>
    <w:p w:rsidR="006474B2" w:rsidRDefault="006474B2" w:rsidP="006474B2">
      <w:pPr>
        <w:pStyle w:val="a7"/>
        <w:numPr>
          <w:ilvl w:val="0"/>
          <w:numId w:val="2"/>
        </w:numPr>
        <w:spacing w:after="0"/>
        <w:rPr>
          <w:color w:val="000000" w:themeColor="text1"/>
          <w:sz w:val="28"/>
          <w:szCs w:val="28"/>
          <w:lang w:bidi="ar-SY"/>
        </w:rPr>
      </w:pPr>
      <w:r>
        <w:rPr>
          <w:rFonts w:hint="cs"/>
          <w:color w:val="000000" w:themeColor="text1"/>
          <w:sz w:val="28"/>
          <w:szCs w:val="28"/>
          <w:rtl/>
          <w:lang w:bidi="ar-SY"/>
        </w:rPr>
        <w:t>يستعمل الجلوز مسهلا ميكانيكيا في معالجة الامساك المزمن اما وحده او بالمشاركة مع العقاقير الحاوية على مركبات انتراكينونية  ( اذا اخذ اثناء الطعام ينتبج بالماء و يزيد حجم الكتلة الطعامية و يساعد على تشربها بالعصارات الهضمية و ينبه الحركات المعوية و يزلق الكتلة البرازية )</w:t>
      </w:r>
    </w:p>
    <w:p w:rsidR="006474B2" w:rsidRDefault="006474B2" w:rsidP="006474B2">
      <w:pPr>
        <w:pStyle w:val="a7"/>
        <w:numPr>
          <w:ilvl w:val="0"/>
          <w:numId w:val="2"/>
        </w:numPr>
        <w:spacing w:after="0"/>
        <w:rPr>
          <w:color w:val="000000" w:themeColor="text1"/>
          <w:sz w:val="28"/>
          <w:szCs w:val="28"/>
          <w:lang w:bidi="ar-SY"/>
        </w:rPr>
      </w:pPr>
      <w:r>
        <w:rPr>
          <w:rFonts w:hint="cs"/>
          <w:color w:val="000000" w:themeColor="text1"/>
          <w:sz w:val="28"/>
          <w:szCs w:val="28"/>
          <w:rtl/>
          <w:lang w:bidi="ar-SY"/>
        </w:rPr>
        <w:t xml:space="preserve">يستعمل ايضا عند المصابين بالقرحة الهضمية </w:t>
      </w:r>
    </w:p>
    <w:p w:rsidR="006474B2" w:rsidRDefault="006474B2" w:rsidP="006474B2">
      <w:pPr>
        <w:pStyle w:val="a7"/>
        <w:numPr>
          <w:ilvl w:val="0"/>
          <w:numId w:val="2"/>
        </w:numPr>
        <w:spacing w:after="0"/>
        <w:rPr>
          <w:color w:val="000000" w:themeColor="text1"/>
          <w:sz w:val="28"/>
          <w:szCs w:val="28"/>
          <w:lang w:bidi="ar-SY"/>
        </w:rPr>
      </w:pPr>
      <w:r>
        <w:rPr>
          <w:rFonts w:hint="cs"/>
          <w:color w:val="000000" w:themeColor="text1"/>
          <w:sz w:val="28"/>
          <w:szCs w:val="28"/>
          <w:rtl/>
          <w:lang w:bidi="ar-SY"/>
        </w:rPr>
        <w:t>يفيد في صنع السواغات و البيوض الطبية</w:t>
      </w:r>
    </w:p>
    <w:p w:rsidR="006474B2" w:rsidRDefault="006474B2" w:rsidP="006474B2">
      <w:pPr>
        <w:pStyle w:val="a7"/>
        <w:numPr>
          <w:ilvl w:val="0"/>
          <w:numId w:val="2"/>
        </w:numPr>
        <w:spacing w:after="0"/>
        <w:rPr>
          <w:color w:val="000000" w:themeColor="text1"/>
          <w:sz w:val="28"/>
          <w:szCs w:val="28"/>
          <w:lang w:bidi="ar-SY"/>
        </w:rPr>
      </w:pPr>
      <w:r>
        <w:rPr>
          <w:rFonts w:hint="cs"/>
          <w:color w:val="000000" w:themeColor="text1"/>
          <w:sz w:val="28"/>
          <w:szCs w:val="28"/>
          <w:rtl/>
          <w:lang w:bidi="ar-SY"/>
        </w:rPr>
        <w:t xml:space="preserve">يستعمل في مخابر الجراثيم كمستنبت جيد لاكثر الانواع الجرثومية </w:t>
      </w:r>
    </w:p>
    <w:p w:rsidR="006474B2" w:rsidRDefault="006474B2" w:rsidP="006474B2">
      <w:pPr>
        <w:pStyle w:val="a7"/>
        <w:numPr>
          <w:ilvl w:val="0"/>
          <w:numId w:val="2"/>
        </w:numPr>
        <w:spacing w:after="0"/>
        <w:rPr>
          <w:color w:val="000000" w:themeColor="text1"/>
          <w:sz w:val="28"/>
          <w:szCs w:val="28"/>
          <w:lang w:bidi="ar-SY"/>
        </w:rPr>
      </w:pPr>
      <w:r>
        <w:rPr>
          <w:rFonts w:hint="cs"/>
          <w:color w:val="000000" w:themeColor="text1"/>
          <w:sz w:val="28"/>
          <w:szCs w:val="28"/>
          <w:rtl/>
          <w:lang w:bidi="ar-SY"/>
        </w:rPr>
        <w:t xml:space="preserve">تعد هذه المادة غذاء اساسي في بلدان الشرق الاقصى </w:t>
      </w:r>
    </w:p>
    <w:p w:rsidR="00710B0E" w:rsidRDefault="00710B0E" w:rsidP="00710B0E">
      <w:pPr>
        <w:spacing w:after="0"/>
        <w:rPr>
          <w:color w:val="000000" w:themeColor="text1"/>
          <w:sz w:val="28"/>
          <w:szCs w:val="28"/>
          <w:rtl/>
          <w:lang w:bidi="ar-SY"/>
        </w:rPr>
      </w:pPr>
    </w:p>
    <w:p w:rsidR="00710B0E" w:rsidRPr="00F46974" w:rsidRDefault="00710B0E" w:rsidP="00710B0E">
      <w:pPr>
        <w:spacing w:after="0"/>
        <w:rPr>
          <w:color w:val="000000" w:themeColor="text1"/>
          <w:sz w:val="32"/>
          <w:szCs w:val="32"/>
          <w:rtl/>
          <w:lang w:bidi="ar-SY"/>
        </w:rPr>
      </w:pPr>
      <w:r w:rsidRPr="00710B0E">
        <w:rPr>
          <w:rFonts w:hint="cs"/>
          <w:b/>
          <w:bCs/>
          <w:color w:val="000000" w:themeColor="text1"/>
          <w:sz w:val="32"/>
          <w:szCs w:val="32"/>
          <w:rtl/>
          <w:lang w:bidi="ar-SY"/>
        </w:rPr>
        <w:t xml:space="preserve">2 </w:t>
      </w:r>
      <w:r w:rsidRPr="00710B0E">
        <w:rPr>
          <w:b/>
          <w:bCs/>
          <w:color w:val="000000" w:themeColor="text1"/>
          <w:sz w:val="32"/>
          <w:szCs w:val="32"/>
          <w:rtl/>
          <w:lang w:bidi="ar-SY"/>
        </w:rPr>
        <w:t>–</w:t>
      </w:r>
      <w:r w:rsidRPr="00710B0E">
        <w:rPr>
          <w:rFonts w:hint="cs"/>
          <w:b/>
          <w:bCs/>
          <w:color w:val="000000" w:themeColor="text1"/>
          <w:sz w:val="32"/>
          <w:szCs w:val="32"/>
          <w:rtl/>
          <w:lang w:bidi="ar-SY"/>
        </w:rPr>
        <w:t xml:space="preserve"> أشنة كنافة البحر  </w:t>
      </w:r>
      <w:r w:rsidRPr="00710B0E">
        <w:rPr>
          <w:b/>
          <w:bCs/>
          <w:color w:val="000000" w:themeColor="text1"/>
          <w:sz w:val="32"/>
          <w:szCs w:val="32"/>
          <w:lang w:bidi="ar-SY"/>
        </w:rPr>
        <w:t>Carragaheen</w:t>
      </w:r>
    </w:p>
    <w:p w:rsidR="00710B0E" w:rsidRDefault="00710B0E" w:rsidP="00C011E0">
      <w:pPr>
        <w:spacing w:after="0"/>
        <w:rPr>
          <w:color w:val="000000" w:themeColor="text1"/>
          <w:sz w:val="28"/>
          <w:szCs w:val="28"/>
          <w:rtl/>
          <w:lang w:bidi="ar-SY"/>
        </w:rPr>
      </w:pPr>
      <w:r>
        <w:rPr>
          <w:rFonts w:hint="cs"/>
          <w:color w:val="000000" w:themeColor="text1"/>
          <w:sz w:val="28"/>
          <w:szCs w:val="28"/>
          <w:rtl/>
          <w:lang w:bidi="ar-SY"/>
        </w:rPr>
        <w:t xml:space="preserve">يدل لفظ  </w:t>
      </w:r>
      <w:r>
        <w:rPr>
          <w:color w:val="000000" w:themeColor="text1"/>
          <w:sz w:val="28"/>
          <w:szCs w:val="28"/>
          <w:lang w:bidi="ar-SY"/>
        </w:rPr>
        <w:t xml:space="preserve">Carragaheen </w:t>
      </w:r>
      <w:r>
        <w:rPr>
          <w:rFonts w:hint="cs"/>
          <w:color w:val="000000" w:themeColor="text1"/>
          <w:sz w:val="28"/>
          <w:szCs w:val="28"/>
          <w:rtl/>
          <w:lang w:bidi="ar-SY"/>
        </w:rPr>
        <w:t xml:space="preserve"> على كلمة من اصل ايرلندي تعني طحلب الصخور</w:t>
      </w:r>
      <w:r w:rsidR="00287110">
        <w:rPr>
          <w:rFonts w:hint="cs"/>
          <w:color w:val="000000" w:themeColor="text1"/>
          <w:sz w:val="28"/>
          <w:szCs w:val="28"/>
          <w:rtl/>
          <w:lang w:bidi="ar-SY"/>
        </w:rPr>
        <w:t xml:space="preserve"> الا ان هذه التسمية تعد خاطئة لان كنافة البحر هي في الواقع مزيج من اشنتين حمراوين تعيشان جنبا الى جنب هما :</w:t>
      </w:r>
    </w:p>
    <w:p w:rsidR="00C011E0" w:rsidRPr="00C011E0" w:rsidRDefault="00C011E0" w:rsidP="00C011E0">
      <w:pPr>
        <w:pStyle w:val="a7"/>
        <w:numPr>
          <w:ilvl w:val="0"/>
          <w:numId w:val="5"/>
        </w:numPr>
        <w:spacing w:after="0"/>
        <w:rPr>
          <w:b/>
          <w:bCs/>
          <w:i/>
          <w:iCs/>
          <w:color w:val="000000" w:themeColor="text1"/>
          <w:sz w:val="28"/>
          <w:szCs w:val="28"/>
          <w:lang w:bidi="ar-SY"/>
        </w:rPr>
      </w:pPr>
      <w:r w:rsidRPr="00C011E0">
        <w:rPr>
          <w:b/>
          <w:bCs/>
          <w:i/>
          <w:iCs/>
          <w:color w:val="000000" w:themeColor="text1"/>
          <w:sz w:val="28"/>
          <w:szCs w:val="28"/>
          <w:lang w:bidi="ar-SY"/>
        </w:rPr>
        <w:t>Chondrus crispus</w:t>
      </w:r>
    </w:p>
    <w:p w:rsidR="00C011E0" w:rsidRPr="00B947B1" w:rsidRDefault="00C011E0" w:rsidP="00C011E0">
      <w:pPr>
        <w:pStyle w:val="a7"/>
        <w:numPr>
          <w:ilvl w:val="0"/>
          <w:numId w:val="5"/>
        </w:numPr>
        <w:spacing w:after="0"/>
        <w:rPr>
          <w:b/>
          <w:bCs/>
          <w:i/>
          <w:iCs/>
          <w:color w:val="000000" w:themeColor="text1"/>
          <w:sz w:val="28"/>
          <w:szCs w:val="28"/>
          <w:lang w:bidi="ar-SY"/>
        </w:rPr>
      </w:pPr>
      <w:r w:rsidRPr="00C011E0">
        <w:rPr>
          <w:b/>
          <w:bCs/>
          <w:i/>
          <w:iCs/>
          <w:color w:val="000000" w:themeColor="text1"/>
          <w:sz w:val="28"/>
          <w:szCs w:val="28"/>
          <w:lang w:bidi="ar-SY"/>
        </w:rPr>
        <w:t>Gigartina mamilosa</w:t>
      </w:r>
      <w:r>
        <w:rPr>
          <w:rFonts w:hint="cs"/>
          <w:b/>
          <w:bCs/>
          <w:i/>
          <w:iCs/>
          <w:color w:val="000000" w:themeColor="text1"/>
          <w:sz w:val="28"/>
          <w:szCs w:val="28"/>
          <w:rtl/>
          <w:lang w:bidi="ar-SY"/>
        </w:rPr>
        <w:t xml:space="preserve">  </w:t>
      </w:r>
    </w:p>
    <w:p w:rsidR="00B947B1" w:rsidRDefault="00B947B1" w:rsidP="00B947B1">
      <w:pPr>
        <w:spacing w:after="0"/>
        <w:rPr>
          <w:color w:val="000000" w:themeColor="text1"/>
          <w:sz w:val="28"/>
          <w:szCs w:val="28"/>
          <w:rtl/>
          <w:lang w:bidi="ar-SY"/>
        </w:rPr>
      </w:pPr>
      <w:r>
        <w:rPr>
          <w:rFonts w:hint="cs"/>
          <w:color w:val="000000" w:themeColor="text1"/>
          <w:sz w:val="28"/>
          <w:szCs w:val="28"/>
          <w:rtl/>
          <w:lang w:bidi="ar-SY"/>
        </w:rPr>
        <w:t xml:space="preserve">تتكون هذه النباتات من مشرات صغيرة مثبتة فوق الصخور لا يتجاوز الرتفاعها 10-20سم و يختلف لونها من الاحمر الى الاحمر القرمزي </w:t>
      </w:r>
    </w:p>
    <w:p w:rsidR="006A30C8" w:rsidRDefault="006A30C8" w:rsidP="00B947B1">
      <w:pPr>
        <w:spacing w:after="0"/>
        <w:rPr>
          <w:color w:val="000000" w:themeColor="text1"/>
          <w:sz w:val="28"/>
          <w:szCs w:val="28"/>
          <w:rtl/>
          <w:lang w:bidi="ar-SY"/>
        </w:rPr>
      </w:pPr>
      <w:r>
        <w:rPr>
          <w:rFonts w:hint="cs"/>
          <w:color w:val="000000" w:themeColor="text1"/>
          <w:sz w:val="28"/>
          <w:szCs w:val="28"/>
          <w:rtl/>
          <w:lang w:bidi="ar-SY"/>
        </w:rPr>
        <w:t xml:space="preserve">تنمو اشنة كنافة البحر على سواحل المحيط الاطلسي ( امريكا الشمالية و ايرلندة ) </w:t>
      </w:r>
    </w:p>
    <w:p w:rsidR="006A30C8" w:rsidRDefault="006A30C8" w:rsidP="00B947B1">
      <w:pPr>
        <w:spacing w:after="0"/>
        <w:rPr>
          <w:color w:val="000000" w:themeColor="text1"/>
          <w:sz w:val="28"/>
          <w:szCs w:val="28"/>
          <w:rtl/>
          <w:lang w:bidi="ar-SY"/>
        </w:rPr>
      </w:pPr>
      <w:r>
        <w:rPr>
          <w:rFonts w:hint="cs"/>
          <w:color w:val="000000" w:themeColor="text1"/>
          <w:sz w:val="28"/>
          <w:szCs w:val="28"/>
          <w:rtl/>
          <w:lang w:bidi="ar-SY"/>
        </w:rPr>
        <w:t xml:space="preserve">تجنى بين شهري ايار و ايلول في وقت الجزر الكبير  ثم تغسب و تنشر تحت اشعة الشمس حيث تفقد كثيرا من لونها الطبيعي و تصبح على شكل مشرات بيضاء مصفرة نصف شفافة </w:t>
      </w:r>
    </w:p>
    <w:p w:rsidR="006A30C8" w:rsidRDefault="006A30C8" w:rsidP="00B947B1">
      <w:pPr>
        <w:spacing w:after="0"/>
        <w:rPr>
          <w:color w:val="000000" w:themeColor="text1"/>
          <w:sz w:val="28"/>
          <w:szCs w:val="28"/>
          <w:rtl/>
          <w:lang w:bidi="ar-SY"/>
        </w:rPr>
      </w:pPr>
      <w:r>
        <w:rPr>
          <w:rFonts w:hint="cs"/>
          <w:color w:val="000000" w:themeColor="text1"/>
          <w:sz w:val="28"/>
          <w:szCs w:val="28"/>
          <w:rtl/>
          <w:lang w:bidi="ar-SY"/>
        </w:rPr>
        <w:t xml:space="preserve">( يلجأ بعض المنتجين الى ازالة اللون بغاز الكلور او بلا ماء الكبريتي , الا ان دساتير الادوية تحظر استعمال هذه الوسائل لازالة اللون ) </w:t>
      </w:r>
      <w:r w:rsidR="001C2F50">
        <w:rPr>
          <w:rFonts w:hint="cs"/>
          <w:color w:val="000000" w:themeColor="text1"/>
          <w:sz w:val="28"/>
          <w:szCs w:val="28"/>
          <w:rtl/>
          <w:lang w:bidi="ar-SY"/>
        </w:rPr>
        <w:t>.</w:t>
      </w:r>
    </w:p>
    <w:p w:rsidR="001C2F50" w:rsidRDefault="001C2F50" w:rsidP="00B947B1">
      <w:pPr>
        <w:spacing w:after="0"/>
        <w:rPr>
          <w:color w:val="000000" w:themeColor="text1"/>
          <w:sz w:val="28"/>
          <w:szCs w:val="28"/>
          <w:rtl/>
          <w:lang w:bidi="ar-SY"/>
        </w:rPr>
      </w:pPr>
      <w:r>
        <w:rPr>
          <w:rFonts w:hint="cs"/>
          <w:color w:val="000000" w:themeColor="text1"/>
          <w:sz w:val="28"/>
          <w:szCs w:val="28"/>
          <w:rtl/>
          <w:lang w:bidi="ar-SY"/>
        </w:rPr>
        <w:t xml:space="preserve">توجد في التجارة على شكل مشرات جافة قرصية ابعادها حوالي 15سم قوامها قرني او غضروفي لونها اصفر مبيض </w:t>
      </w:r>
    </w:p>
    <w:p w:rsidR="001C2F50" w:rsidRDefault="001C2F50" w:rsidP="001C2F50">
      <w:pPr>
        <w:spacing w:after="0"/>
        <w:rPr>
          <w:color w:val="000000" w:themeColor="text1"/>
          <w:sz w:val="28"/>
          <w:szCs w:val="28"/>
          <w:rtl/>
          <w:lang w:bidi="ar-SY"/>
        </w:rPr>
      </w:pPr>
      <w:r>
        <w:rPr>
          <w:rFonts w:hint="cs"/>
          <w:color w:val="000000" w:themeColor="text1"/>
          <w:sz w:val="28"/>
          <w:szCs w:val="28"/>
          <w:rtl/>
          <w:lang w:bidi="ar-SY"/>
        </w:rPr>
        <w:lastRenderedPageBreak/>
        <w:t xml:space="preserve">تتالف المشرة من قاعدة ضيقة تتسع كلما اتجهنا للاعلى حيث تتفرع الى فصوص ثنائية متجعدة  و تحوي التفرعات العلوية من المشرة في وجهها العلوي على محافظ مدورة الشكل تحوي اعضاء التوالد </w:t>
      </w:r>
    </w:p>
    <w:p w:rsidR="001C2F50" w:rsidRDefault="001C2F50" w:rsidP="001C2F50">
      <w:pPr>
        <w:spacing w:after="0"/>
        <w:rPr>
          <w:color w:val="000000" w:themeColor="text1"/>
          <w:sz w:val="28"/>
          <w:szCs w:val="28"/>
          <w:rtl/>
          <w:lang w:bidi="ar-SY"/>
        </w:rPr>
      </w:pPr>
      <w:r>
        <w:rPr>
          <w:rFonts w:hint="cs"/>
          <w:color w:val="000000" w:themeColor="text1"/>
          <w:sz w:val="28"/>
          <w:szCs w:val="28"/>
          <w:rtl/>
          <w:lang w:bidi="ar-SY"/>
        </w:rPr>
        <w:t xml:space="preserve">تختلف اوصاف اشنة </w:t>
      </w:r>
      <w:r w:rsidRPr="001C2F50">
        <w:rPr>
          <w:i/>
          <w:iCs/>
          <w:color w:val="000000" w:themeColor="text1"/>
          <w:sz w:val="28"/>
          <w:szCs w:val="28"/>
          <w:lang w:bidi="ar-SY"/>
        </w:rPr>
        <w:t>Chondrus</w:t>
      </w:r>
      <w:r>
        <w:rPr>
          <w:rFonts w:hint="cs"/>
          <w:color w:val="000000" w:themeColor="text1"/>
          <w:sz w:val="28"/>
          <w:szCs w:val="28"/>
          <w:rtl/>
          <w:lang w:bidi="ar-SY"/>
        </w:rPr>
        <w:t xml:space="preserve"> عن اشنة </w:t>
      </w:r>
      <w:r w:rsidRPr="001C2F50">
        <w:rPr>
          <w:i/>
          <w:iCs/>
          <w:color w:val="000000" w:themeColor="text1"/>
          <w:sz w:val="28"/>
          <w:szCs w:val="28"/>
          <w:lang w:bidi="ar-SY"/>
        </w:rPr>
        <w:t>Gigartina</w:t>
      </w:r>
      <w:r>
        <w:rPr>
          <w:rFonts w:hint="cs"/>
          <w:color w:val="000000" w:themeColor="text1"/>
          <w:sz w:val="28"/>
          <w:szCs w:val="28"/>
          <w:rtl/>
          <w:lang w:bidi="ar-SY"/>
        </w:rPr>
        <w:t xml:space="preserve">  فالاولى تكون دائما ذات مشرة مسطحة كثيرة التفرع و اعضاء التوالد توجد على اطراف النهايات العلوية للمشرة كما توجد ايضا في القسم العلوي لبعض تفرعات القرص </w:t>
      </w:r>
    </w:p>
    <w:p w:rsidR="00287110" w:rsidRPr="00710B0E" w:rsidRDefault="001C2F50" w:rsidP="001C2F50">
      <w:pPr>
        <w:spacing w:after="0"/>
        <w:rPr>
          <w:color w:val="000000" w:themeColor="text1"/>
          <w:sz w:val="28"/>
          <w:szCs w:val="28"/>
          <w:rtl/>
          <w:lang w:bidi="ar-SY"/>
        </w:rPr>
      </w:pPr>
      <w:r>
        <w:rPr>
          <w:rFonts w:hint="cs"/>
          <w:color w:val="000000" w:themeColor="text1"/>
          <w:sz w:val="28"/>
          <w:szCs w:val="28"/>
          <w:rtl/>
          <w:lang w:bidi="ar-SY"/>
        </w:rPr>
        <w:t>اما الجيكارتينا فتكون ذات مشرة على شكل ميزابة تحمل من مكان الى آخر انتفاخات بيضية تحمل اعضاء التوالد .</w:t>
      </w:r>
    </w:p>
    <w:p w:rsidR="00A15366" w:rsidRDefault="001C2F50" w:rsidP="0069591C">
      <w:pPr>
        <w:spacing w:after="0"/>
        <w:rPr>
          <w:color w:val="000000" w:themeColor="text1"/>
          <w:sz w:val="28"/>
          <w:szCs w:val="28"/>
          <w:rtl/>
          <w:lang w:bidi="ar-SY"/>
        </w:rPr>
      </w:pPr>
      <w:r>
        <w:rPr>
          <w:noProof/>
        </w:rPr>
        <w:drawing>
          <wp:inline distT="0" distB="0" distL="0" distR="0">
            <wp:extent cx="2628900" cy="2476500"/>
            <wp:effectExtent l="19050" t="0" r="0" b="0"/>
            <wp:docPr id="10" name="صورة 10" descr="ÙØªÙØ¬Ø© Ø¨Ø­Ø« Ø§ÙØµÙØ± Ø¹Ù âªimages of Chondrus crispu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images of Chondrus crispusâ¬â"/>
                    <pic:cNvPicPr>
                      <a:picLocks noChangeAspect="1" noChangeArrowheads="1"/>
                    </pic:cNvPicPr>
                  </pic:nvPicPr>
                  <pic:blipFill>
                    <a:blip r:embed="rId21"/>
                    <a:srcRect/>
                    <a:stretch>
                      <a:fillRect/>
                    </a:stretch>
                  </pic:blipFill>
                  <pic:spPr bwMode="auto">
                    <a:xfrm>
                      <a:off x="0" y="0"/>
                      <a:ext cx="2628900" cy="2476500"/>
                    </a:xfrm>
                    <a:prstGeom prst="rect">
                      <a:avLst/>
                    </a:prstGeom>
                    <a:noFill/>
                    <a:ln w="9525">
                      <a:noFill/>
                      <a:miter lim="800000"/>
                      <a:headEnd/>
                      <a:tailEnd/>
                    </a:ln>
                  </pic:spPr>
                </pic:pic>
              </a:graphicData>
            </a:graphic>
          </wp:inline>
        </w:drawing>
      </w:r>
      <w:r w:rsidR="0069591C" w:rsidRPr="0069591C">
        <w:t xml:space="preserve"> </w:t>
      </w:r>
      <w:r w:rsidR="0069591C">
        <w:rPr>
          <w:noProof/>
        </w:rPr>
        <w:drawing>
          <wp:inline distT="0" distB="0" distL="0" distR="0">
            <wp:extent cx="2095500" cy="2543175"/>
            <wp:effectExtent l="19050" t="0" r="0" b="0"/>
            <wp:docPr id="13" name="صورة 1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ØµÙØ±Ø© Ø°Ø§Øª ØµÙØ©"/>
                    <pic:cNvPicPr>
                      <a:picLocks noChangeAspect="1" noChangeArrowheads="1"/>
                    </pic:cNvPicPr>
                  </pic:nvPicPr>
                  <pic:blipFill>
                    <a:blip r:embed="rId22"/>
                    <a:srcRect/>
                    <a:stretch>
                      <a:fillRect/>
                    </a:stretch>
                  </pic:blipFill>
                  <pic:spPr bwMode="auto">
                    <a:xfrm>
                      <a:off x="0" y="0"/>
                      <a:ext cx="2095500" cy="2543175"/>
                    </a:xfrm>
                    <a:prstGeom prst="rect">
                      <a:avLst/>
                    </a:prstGeom>
                    <a:noFill/>
                    <a:ln w="9525">
                      <a:noFill/>
                      <a:miter lim="800000"/>
                      <a:headEnd/>
                      <a:tailEnd/>
                    </a:ln>
                  </pic:spPr>
                </pic:pic>
              </a:graphicData>
            </a:graphic>
          </wp:inline>
        </w:drawing>
      </w:r>
    </w:p>
    <w:p w:rsidR="0069591C" w:rsidRDefault="0069591C" w:rsidP="0069591C">
      <w:pPr>
        <w:pStyle w:val="a7"/>
        <w:numPr>
          <w:ilvl w:val="0"/>
          <w:numId w:val="5"/>
        </w:numPr>
        <w:spacing w:after="0"/>
        <w:rPr>
          <w:b/>
          <w:bCs/>
          <w:i/>
          <w:iCs/>
          <w:color w:val="000000" w:themeColor="text1"/>
          <w:sz w:val="28"/>
          <w:szCs w:val="28"/>
          <w:lang w:bidi="ar-SY"/>
        </w:rPr>
      </w:pPr>
      <w:r>
        <w:rPr>
          <w:b/>
          <w:bCs/>
          <w:i/>
          <w:iCs/>
          <w:color w:val="000000" w:themeColor="text1"/>
          <w:sz w:val="28"/>
          <w:szCs w:val="28"/>
          <w:lang w:bidi="ar-SY"/>
        </w:rPr>
        <w:t>Chondrus crispu</w:t>
      </w:r>
      <w:r w:rsidRPr="0069591C">
        <w:rPr>
          <w:b/>
          <w:bCs/>
          <w:i/>
          <w:iCs/>
          <w:color w:val="000000" w:themeColor="text1"/>
          <w:sz w:val="28"/>
          <w:szCs w:val="28"/>
          <w:lang w:bidi="ar-SY"/>
        </w:rPr>
        <w:t>s</w:t>
      </w:r>
    </w:p>
    <w:p w:rsidR="0069591C" w:rsidRPr="0069591C" w:rsidRDefault="0069591C" w:rsidP="0069591C">
      <w:pPr>
        <w:spacing w:after="0"/>
        <w:rPr>
          <w:color w:val="000000" w:themeColor="text1"/>
          <w:sz w:val="28"/>
          <w:szCs w:val="28"/>
          <w:lang w:bidi="ar-SY"/>
        </w:rPr>
      </w:pPr>
    </w:p>
    <w:p w:rsidR="00A35526" w:rsidRPr="00A35526" w:rsidRDefault="0069591C" w:rsidP="00A35526">
      <w:pPr>
        <w:pStyle w:val="a4"/>
        <w:rPr>
          <w:b w:val="0"/>
          <w:bCs w:val="0"/>
          <w:color w:val="000000" w:themeColor="text1"/>
          <w:sz w:val="28"/>
          <w:szCs w:val="28"/>
          <w:rtl/>
          <w:lang w:bidi="ar-SY"/>
        </w:rPr>
      </w:pPr>
      <w:r>
        <w:rPr>
          <w:noProof/>
        </w:rPr>
        <w:drawing>
          <wp:inline distT="0" distB="0" distL="0" distR="0">
            <wp:extent cx="2152650" cy="2190750"/>
            <wp:effectExtent l="19050" t="0" r="0" b="0"/>
            <wp:docPr id="23" name="صورة 23" descr="ÙØªÙØ¬Ø© Ø¨Ø­Ø« Ø§ÙØµÙØ± Ø¹Ù âªimages of Gigartina mamilos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ÙØªÙØ¬Ø© Ø¨Ø­Ø« Ø§ÙØµÙØ± Ø¹Ù âªimages of Gigartina mamilosaâ¬â"/>
                    <pic:cNvPicPr>
                      <a:picLocks noChangeAspect="1" noChangeArrowheads="1"/>
                    </pic:cNvPicPr>
                  </pic:nvPicPr>
                  <pic:blipFill>
                    <a:blip r:embed="rId23"/>
                    <a:srcRect/>
                    <a:stretch>
                      <a:fillRect/>
                    </a:stretch>
                  </pic:blipFill>
                  <pic:spPr bwMode="auto">
                    <a:xfrm>
                      <a:off x="0" y="0"/>
                      <a:ext cx="2152650" cy="2190750"/>
                    </a:xfrm>
                    <a:prstGeom prst="rect">
                      <a:avLst/>
                    </a:prstGeom>
                    <a:noFill/>
                    <a:ln w="9525">
                      <a:noFill/>
                      <a:miter lim="800000"/>
                      <a:headEnd/>
                      <a:tailEnd/>
                    </a:ln>
                  </pic:spPr>
                </pic:pic>
              </a:graphicData>
            </a:graphic>
          </wp:inline>
        </w:drawing>
      </w:r>
      <w:r w:rsidR="00A35526" w:rsidRPr="00A35526">
        <w:rPr>
          <w:i/>
          <w:iCs/>
          <w:color w:val="000000" w:themeColor="text1"/>
          <w:sz w:val="28"/>
          <w:szCs w:val="28"/>
          <w:lang w:bidi="ar-SY"/>
        </w:rPr>
        <w:t>Gigartina mamilosa</w:t>
      </w:r>
    </w:p>
    <w:p w:rsidR="00A35526" w:rsidRPr="000F51FC" w:rsidRDefault="00A35526" w:rsidP="00B210A4">
      <w:pPr>
        <w:spacing w:after="0"/>
        <w:rPr>
          <w:b/>
          <w:bCs/>
          <w:sz w:val="28"/>
          <w:szCs w:val="28"/>
          <w:rtl/>
          <w:lang w:bidi="ar-SY"/>
        </w:rPr>
      </w:pPr>
      <w:r w:rsidRPr="000F51FC">
        <w:rPr>
          <w:rFonts w:hint="cs"/>
          <w:b/>
          <w:bCs/>
          <w:sz w:val="28"/>
          <w:szCs w:val="28"/>
          <w:rtl/>
          <w:lang w:bidi="ar-SY"/>
        </w:rPr>
        <w:t>التركيب الكيميائي :</w:t>
      </w:r>
    </w:p>
    <w:p w:rsidR="00162561" w:rsidRPr="00FD1B1B" w:rsidRDefault="00162561" w:rsidP="00B210A4">
      <w:pPr>
        <w:pStyle w:val="a7"/>
        <w:numPr>
          <w:ilvl w:val="0"/>
          <w:numId w:val="6"/>
        </w:numPr>
        <w:spacing w:after="0"/>
        <w:rPr>
          <w:sz w:val="28"/>
          <w:szCs w:val="28"/>
          <w:lang w:bidi="ar-SY"/>
        </w:rPr>
      </w:pPr>
      <w:r w:rsidRPr="00FD1B1B">
        <w:rPr>
          <w:rFonts w:hint="cs"/>
          <w:sz w:val="28"/>
          <w:szCs w:val="28"/>
          <w:rtl/>
          <w:lang w:bidi="ar-SY"/>
        </w:rPr>
        <w:t xml:space="preserve">مواد لعابية </w:t>
      </w:r>
      <w:r w:rsidRPr="00FD1B1B">
        <w:rPr>
          <w:sz w:val="28"/>
          <w:szCs w:val="28"/>
          <w:lang w:bidi="ar-SY"/>
        </w:rPr>
        <w:t>Mucilage</w:t>
      </w:r>
      <w:r w:rsidRPr="00FD1B1B">
        <w:rPr>
          <w:rFonts w:hint="cs"/>
          <w:sz w:val="28"/>
          <w:szCs w:val="28"/>
          <w:rtl/>
          <w:lang w:bidi="ar-SY"/>
        </w:rPr>
        <w:t xml:space="preserve"> تمثل نسبة 60-70% و تسمى كاراجينان </w:t>
      </w:r>
      <w:r w:rsidRPr="00FD1B1B">
        <w:rPr>
          <w:sz w:val="28"/>
          <w:szCs w:val="28"/>
          <w:lang w:bidi="ar-SY"/>
        </w:rPr>
        <w:t>Carageenans</w:t>
      </w:r>
      <w:r w:rsidRPr="00FD1B1B">
        <w:rPr>
          <w:rFonts w:hint="cs"/>
          <w:sz w:val="28"/>
          <w:szCs w:val="28"/>
          <w:rtl/>
          <w:lang w:bidi="ar-SY"/>
        </w:rPr>
        <w:t xml:space="preserve"> و هي عائلة من البولي سكريدات الخطية المتاسترة مع الكبريتات تعطي بالحامهة ( غالاكتوز </w:t>
      </w:r>
      <w:r w:rsidRPr="00FD1B1B">
        <w:rPr>
          <w:sz w:val="28"/>
          <w:szCs w:val="28"/>
          <w:rtl/>
          <w:lang w:bidi="ar-SY"/>
        </w:rPr>
        <w:t>–</w:t>
      </w:r>
      <w:r w:rsidRPr="00FD1B1B">
        <w:rPr>
          <w:rFonts w:hint="cs"/>
          <w:sz w:val="28"/>
          <w:szCs w:val="28"/>
          <w:rtl/>
          <w:lang w:bidi="ar-SY"/>
        </w:rPr>
        <w:t xml:space="preserve"> فركتوز </w:t>
      </w:r>
      <w:r w:rsidRPr="00FD1B1B">
        <w:rPr>
          <w:sz w:val="28"/>
          <w:szCs w:val="28"/>
          <w:rtl/>
          <w:lang w:bidi="ar-SY"/>
        </w:rPr>
        <w:t>–</w:t>
      </w:r>
      <w:r w:rsidRPr="00FD1B1B">
        <w:rPr>
          <w:rFonts w:hint="cs"/>
          <w:sz w:val="28"/>
          <w:szCs w:val="28"/>
          <w:rtl/>
          <w:lang w:bidi="ar-SY"/>
        </w:rPr>
        <w:t xml:space="preserve"> غلوكوز ) بعض الوظائف الكحولية تاسترت مع حمض الكبريت , و يوجد 3 انواع رئيسية من الكاراجينان تختلف عن بعضها بدرجة السلفنة : </w:t>
      </w:r>
    </w:p>
    <w:p w:rsidR="00162561" w:rsidRPr="00FD1B1B" w:rsidRDefault="00162561" w:rsidP="00B210A4">
      <w:pPr>
        <w:pStyle w:val="a7"/>
        <w:spacing w:after="0"/>
        <w:rPr>
          <w:sz w:val="28"/>
          <w:szCs w:val="28"/>
          <w:rtl/>
          <w:lang w:bidi="ar-SY"/>
        </w:rPr>
      </w:pPr>
      <w:r w:rsidRPr="00FD1B1B">
        <w:rPr>
          <w:sz w:val="28"/>
          <w:szCs w:val="28"/>
          <w:lang w:bidi="ar-SY"/>
        </w:rPr>
        <w:t>Kappa –carageenan</w:t>
      </w:r>
      <w:r w:rsidRPr="00FD1B1B">
        <w:rPr>
          <w:rFonts w:hint="cs"/>
          <w:sz w:val="28"/>
          <w:szCs w:val="28"/>
          <w:rtl/>
          <w:lang w:bidi="ar-SY"/>
        </w:rPr>
        <w:t xml:space="preserve"> يحوي زمر</w:t>
      </w:r>
      <w:r>
        <w:rPr>
          <w:rFonts w:hint="cs"/>
          <w:sz w:val="28"/>
          <w:szCs w:val="28"/>
          <w:rtl/>
          <w:lang w:bidi="ar-SY"/>
        </w:rPr>
        <w:t>ة</w:t>
      </w:r>
      <w:r w:rsidRPr="00FD1B1B">
        <w:rPr>
          <w:rFonts w:hint="cs"/>
          <w:sz w:val="28"/>
          <w:szCs w:val="28"/>
          <w:rtl/>
          <w:lang w:bidi="ar-SY"/>
        </w:rPr>
        <w:t xml:space="preserve"> سلفات واحدة في السكريد </w:t>
      </w:r>
    </w:p>
    <w:p w:rsidR="00162561" w:rsidRPr="00FD1B1B" w:rsidRDefault="00615F15" w:rsidP="00B210A4">
      <w:pPr>
        <w:pStyle w:val="a7"/>
        <w:spacing w:after="0"/>
        <w:rPr>
          <w:sz w:val="28"/>
          <w:szCs w:val="28"/>
          <w:rtl/>
          <w:lang w:bidi="ar-SY"/>
        </w:rPr>
      </w:pPr>
      <w:r>
        <w:rPr>
          <w:sz w:val="28"/>
          <w:szCs w:val="28"/>
          <w:lang w:bidi="ar-SY"/>
        </w:rPr>
        <w:t>i</w:t>
      </w:r>
      <w:r w:rsidR="00162561" w:rsidRPr="00FD1B1B">
        <w:rPr>
          <w:sz w:val="28"/>
          <w:szCs w:val="28"/>
          <w:lang w:bidi="ar-SY"/>
        </w:rPr>
        <w:t>ota-carageenan</w:t>
      </w:r>
      <w:r w:rsidR="00162561" w:rsidRPr="00FD1B1B">
        <w:rPr>
          <w:rFonts w:hint="cs"/>
          <w:sz w:val="28"/>
          <w:szCs w:val="28"/>
          <w:rtl/>
          <w:lang w:bidi="ar-SY"/>
        </w:rPr>
        <w:t xml:space="preserve"> يحوي زمرتين سلفات في السكريد </w:t>
      </w:r>
    </w:p>
    <w:p w:rsidR="00A35526" w:rsidRDefault="00162561" w:rsidP="00B210A4">
      <w:pPr>
        <w:pStyle w:val="a7"/>
        <w:spacing w:after="0"/>
        <w:rPr>
          <w:sz w:val="28"/>
          <w:szCs w:val="28"/>
          <w:rtl/>
          <w:lang w:bidi="ar-SY"/>
        </w:rPr>
      </w:pPr>
      <w:r w:rsidRPr="00FD1B1B">
        <w:rPr>
          <w:sz w:val="28"/>
          <w:szCs w:val="28"/>
          <w:lang w:bidi="ar-SY"/>
        </w:rPr>
        <w:t>Lambda-carageenan</w:t>
      </w:r>
      <w:r w:rsidRPr="00FD1B1B">
        <w:rPr>
          <w:rFonts w:hint="cs"/>
          <w:sz w:val="28"/>
          <w:szCs w:val="28"/>
          <w:rtl/>
          <w:lang w:bidi="ar-SY"/>
        </w:rPr>
        <w:t xml:space="preserve"> يحوي 3 زمر سلفات في السكريد</w:t>
      </w:r>
    </w:p>
    <w:p w:rsidR="00A35526" w:rsidRDefault="00A35526" w:rsidP="00B210A4">
      <w:pPr>
        <w:spacing w:after="0"/>
        <w:rPr>
          <w:sz w:val="28"/>
          <w:szCs w:val="28"/>
          <w:rtl/>
          <w:lang w:bidi="ar-SY"/>
        </w:rPr>
      </w:pPr>
      <w:r>
        <w:rPr>
          <w:rFonts w:hint="cs"/>
          <w:sz w:val="28"/>
          <w:szCs w:val="28"/>
          <w:rtl/>
          <w:lang w:bidi="ar-SY"/>
        </w:rPr>
        <w:t>كذلك تحوي الاشنة على مواد معدنية بنسبة 10-15% و اكثرها اليود و البروم و الزرنيخ  و كذلك الكالسيوم  و الصوديوم و البوتاسيوم .</w:t>
      </w:r>
    </w:p>
    <w:p w:rsidR="00A35526" w:rsidRDefault="00A35526" w:rsidP="00A35526">
      <w:pPr>
        <w:rPr>
          <w:sz w:val="28"/>
          <w:szCs w:val="28"/>
          <w:rtl/>
          <w:lang w:bidi="ar-SY"/>
        </w:rPr>
      </w:pPr>
    </w:p>
    <w:p w:rsidR="00A35526" w:rsidRPr="00A35526" w:rsidRDefault="00A35526" w:rsidP="00A35526">
      <w:pPr>
        <w:rPr>
          <w:sz w:val="28"/>
          <w:szCs w:val="28"/>
          <w:rtl/>
          <w:lang w:bidi="ar-SY"/>
        </w:rPr>
      </w:pPr>
    </w:p>
    <w:p w:rsidR="00A15366" w:rsidRDefault="00615F15" w:rsidP="00A15366">
      <w:pPr>
        <w:rPr>
          <w:rtl/>
          <w:lang w:bidi="ar-SY"/>
        </w:rPr>
      </w:pPr>
      <w:r>
        <w:rPr>
          <w:noProof/>
        </w:rPr>
        <w:drawing>
          <wp:inline distT="0" distB="0" distL="0" distR="0">
            <wp:extent cx="4781550" cy="2714625"/>
            <wp:effectExtent l="19050" t="0" r="0" b="0"/>
            <wp:docPr id="26" name="صورة 2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ØµÙØ±Ø© Ø°Ø§Øª ØµÙØ©"/>
                    <pic:cNvPicPr>
                      <a:picLocks noChangeAspect="1" noChangeArrowheads="1"/>
                    </pic:cNvPicPr>
                  </pic:nvPicPr>
                  <pic:blipFill>
                    <a:blip r:embed="rId24"/>
                    <a:srcRect/>
                    <a:stretch>
                      <a:fillRect/>
                    </a:stretch>
                  </pic:blipFill>
                  <pic:spPr bwMode="auto">
                    <a:xfrm>
                      <a:off x="0" y="0"/>
                      <a:ext cx="4781550" cy="2714625"/>
                    </a:xfrm>
                    <a:prstGeom prst="rect">
                      <a:avLst/>
                    </a:prstGeom>
                    <a:noFill/>
                    <a:ln w="9525">
                      <a:noFill/>
                      <a:miter lim="800000"/>
                      <a:headEnd/>
                      <a:tailEnd/>
                    </a:ln>
                  </pic:spPr>
                </pic:pic>
              </a:graphicData>
            </a:graphic>
          </wp:inline>
        </w:drawing>
      </w:r>
    </w:p>
    <w:p w:rsidR="00604125" w:rsidRPr="000F51FC" w:rsidRDefault="00604125" w:rsidP="00826956">
      <w:pPr>
        <w:spacing w:after="0"/>
        <w:rPr>
          <w:b/>
          <w:bCs/>
          <w:sz w:val="28"/>
          <w:szCs w:val="28"/>
          <w:rtl/>
          <w:lang w:bidi="ar-SY"/>
        </w:rPr>
      </w:pPr>
      <w:r w:rsidRPr="000F51FC">
        <w:rPr>
          <w:rFonts w:hint="cs"/>
          <w:b/>
          <w:bCs/>
          <w:sz w:val="28"/>
          <w:szCs w:val="28"/>
          <w:rtl/>
          <w:lang w:bidi="ar-SY"/>
        </w:rPr>
        <w:t>الفحص :</w:t>
      </w:r>
    </w:p>
    <w:p w:rsidR="00604125" w:rsidRDefault="00604125" w:rsidP="00826956">
      <w:pPr>
        <w:pStyle w:val="a7"/>
        <w:numPr>
          <w:ilvl w:val="0"/>
          <w:numId w:val="6"/>
        </w:numPr>
        <w:spacing w:after="0"/>
        <w:rPr>
          <w:sz w:val="28"/>
          <w:szCs w:val="28"/>
          <w:lang w:bidi="ar-SY"/>
        </w:rPr>
      </w:pPr>
      <w:r w:rsidRPr="00604125">
        <w:rPr>
          <w:rFonts w:hint="cs"/>
          <w:sz w:val="28"/>
          <w:szCs w:val="28"/>
          <w:rtl/>
          <w:lang w:bidi="ar-SY"/>
        </w:rPr>
        <w:t>تكون كنافة البحر بصورة عامة ذات رائحة بحرية خاصة و طعم لعابي مالح قليلا</w:t>
      </w:r>
    </w:p>
    <w:p w:rsidR="00604125" w:rsidRDefault="00604125" w:rsidP="00826956">
      <w:pPr>
        <w:pStyle w:val="a7"/>
        <w:numPr>
          <w:ilvl w:val="0"/>
          <w:numId w:val="6"/>
        </w:numPr>
        <w:spacing w:after="0"/>
        <w:rPr>
          <w:sz w:val="28"/>
          <w:szCs w:val="28"/>
          <w:lang w:bidi="ar-SY"/>
        </w:rPr>
      </w:pPr>
      <w:r>
        <w:rPr>
          <w:rFonts w:hint="cs"/>
          <w:sz w:val="28"/>
          <w:szCs w:val="28"/>
          <w:rtl/>
          <w:lang w:bidi="ar-SY"/>
        </w:rPr>
        <w:t>تنتبج كثيرا بالماء البارد و تاخذ قواما لزجا عندما تعود الى شكلها الاصلي</w:t>
      </w:r>
    </w:p>
    <w:p w:rsidR="00604125" w:rsidRDefault="00604125" w:rsidP="00826956">
      <w:pPr>
        <w:pStyle w:val="a7"/>
        <w:numPr>
          <w:ilvl w:val="0"/>
          <w:numId w:val="6"/>
        </w:numPr>
        <w:spacing w:after="0"/>
        <w:rPr>
          <w:sz w:val="28"/>
          <w:szCs w:val="28"/>
          <w:lang w:bidi="ar-SY"/>
        </w:rPr>
      </w:pPr>
      <w:r>
        <w:rPr>
          <w:rFonts w:hint="cs"/>
          <w:sz w:val="28"/>
          <w:szCs w:val="28"/>
          <w:rtl/>
          <w:lang w:bidi="ar-SY"/>
        </w:rPr>
        <w:t>اذا عولجت بمقدار 30 حجم من الماء الغالي تعطي لعابا كثيفا لا يلبث ان يتجمد بالبرودة معطيا لون اصفر , اما اذا عولج اللعاب باليود اليودي فيجب الا يتلون باللون الازرق ( عدم وجود النشاء )</w:t>
      </w:r>
    </w:p>
    <w:p w:rsidR="00604125" w:rsidRDefault="00604125" w:rsidP="00826956">
      <w:pPr>
        <w:pStyle w:val="a7"/>
        <w:numPr>
          <w:ilvl w:val="0"/>
          <w:numId w:val="6"/>
        </w:numPr>
        <w:spacing w:after="0"/>
        <w:rPr>
          <w:sz w:val="28"/>
          <w:szCs w:val="28"/>
          <w:lang w:bidi="ar-SY"/>
        </w:rPr>
      </w:pPr>
      <w:r>
        <w:rPr>
          <w:rFonts w:hint="cs"/>
          <w:sz w:val="28"/>
          <w:szCs w:val="28"/>
          <w:rtl/>
          <w:lang w:bidi="ar-SY"/>
        </w:rPr>
        <w:t>ينقع 1غ من العقار في 200مل من الماء و تترك نصف ساعة ثم ترشح , الرشاحة الحاصلة يجب الا تترسب باضافة محلول العفص ( الجلاتين الحيواني يترسب ) .</w:t>
      </w:r>
    </w:p>
    <w:p w:rsidR="00604125" w:rsidRPr="000F51FC" w:rsidRDefault="00604125" w:rsidP="00826956">
      <w:pPr>
        <w:spacing w:after="0"/>
        <w:rPr>
          <w:b/>
          <w:bCs/>
          <w:sz w:val="28"/>
          <w:szCs w:val="28"/>
          <w:rtl/>
          <w:lang w:bidi="ar-SY"/>
        </w:rPr>
      </w:pPr>
      <w:r w:rsidRPr="000F51FC">
        <w:rPr>
          <w:rFonts w:hint="cs"/>
          <w:b/>
          <w:bCs/>
          <w:sz w:val="28"/>
          <w:szCs w:val="28"/>
          <w:rtl/>
          <w:lang w:bidi="ar-SY"/>
        </w:rPr>
        <w:t>التاثير الفيزيولوجي و الاستعمال :</w:t>
      </w:r>
    </w:p>
    <w:p w:rsidR="00604125" w:rsidRDefault="00604125" w:rsidP="00826956">
      <w:pPr>
        <w:pStyle w:val="a7"/>
        <w:numPr>
          <w:ilvl w:val="0"/>
          <w:numId w:val="6"/>
        </w:numPr>
        <w:spacing w:after="0"/>
        <w:rPr>
          <w:sz w:val="28"/>
          <w:szCs w:val="28"/>
          <w:lang w:bidi="ar-SY"/>
        </w:rPr>
      </w:pPr>
      <w:r>
        <w:rPr>
          <w:rFonts w:hint="cs"/>
          <w:sz w:val="28"/>
          <w:szCs w:val="28"/>
          <w:rtl/>
          <w:lang w:bidi="ar-SY"/>
        </w:rPr>
        <w:t xml:space="preserve">تستعمل كملينة </w:t>
      </w:r>
    </w:p>
    <w:p w:rsidR="00604125" w:rsidRDefault="00604125" w:rsidP="00826956">
      <w:pPr>
        <w:pStyle w:val="a7"/>
        <w:numPr>
          <w:ilvl w:val="0"/>
          <w:numId w:val="6"/>
        </w:numPr>
        <w:spacing w:after="0"/>
        <w:rPr>
          <w:sz w:val="28"/>
          <w:szCs w:val="28"/>
          <w:lang w:bidi="ar-SY"/>
        </w:rPr>
      </w:pPr>
      <w:r>
        <w:rPr>
          <w:rFonts w:hint="cs"/>
          <w:sz w:val="28"/>
          <w:szCs w:val="28"/>
          <w:rtl/>
          <w:lang w:bidi="ar-SY"/>
        </w:rPr>
        <w:t>مضادة للسعال لما تحويه من مواد لعابية ( تعطى بشكل مطبوخ 1-5% )</w:t>
      </w:r>
    </w:p>
    <w:p w:rsidR="00604125" w:rsidRDefault="00604125" w:rsidP="00826956">
      <w:pPr>
        <w:pStyle w:val="a7"/>
        <w:numPr>
          <w:ilvl w:val="0"/>
          <w:numId w:val="6"/>
        </w:numPr>
        <w:spacing w:after="0"/>
        <w:rPr>
          <w:sz w:val="28"/>
          <w:szCs w:val="28"/>
          <w:lang w:bidi="ar-SY"/>
        </w:rPr>
      </w:pPr>
      <w:r>
        <w:rPr>
          <w:rFonts w:hint="cs"/>
          <w:sz w:val="28"/>
          <w:szCs w:val="28"/>
          <w:rtl/>
          <w:lang w:bidi="ar-SY"/>
        </w:rPr>
        <w:t xml:space="preserve">لها تاثير غعال في علاج القرحة الهضمية </w:t>
      </w:r>
    </w:p>
    <w:p w:rsidR="00604125" w:rsidRDefault="00604125" w:rsidP="00826956">
      <w:pPr>
        <w:pStyle w:val="a7"/>
        <w:numPr>
          <w:ilvl w:val="0"/>
          <w:numId w:val="6"/>
        </w:numPr>
        <w:spacing w:after="0"/>
        <w:rPr>
          <w:sz w:val="28"/>
          <w:szCs w:val="28"/>
          <w:lang w:bidi="ar-SY"/>
        </w:rPr>
      </w:pPr>
      <w:r>
        <w:rPr>
          <w:rFonts w:hint="cs"/>
          <w:sz w:val="28"/>
          <w:szCs w:val="28"/>
          <w:rtl/>
          <w:lang w:bidi="ar-SY"/>
        </w:rPr>
        <w:t xml:space="preserve">وجد ان الفعالية الفيزيولوجية ترتبط ارتباطا وثيقا بوجود الاسترات الكبريتية في جزيئة البولي سكاريد المعقدة </w:t>
      </w:r>
    </w:p>
    <w:p w:rsidR="00604125" w:rsidRDefault="00604125" w:rsidP="00826956">
      <w:pPr>
        <w:pStyle w:val="a7"/>
        <w:numPr>
          <w:ilvl w:val="0"/>
          <w:numId w:val="6"/>
        </w:numPr>
        <w:spacing w:after="0"/>
        <w:rPr>
          <w:sz w:val="28"/>
          <w:szCs w:val="28"/>
          <w:lang w:bidi="ar-SY"/>
        </w:rPr>
      </w:pPr>
      <w:r>
        <w:rPr>
          <w:rFonts w:hint="cs"/>
          <w:sz w:val="28"/>
          <w:szCs w:val="28"/>
          <w:rtl/>
          <w:lang w:bidi="ar-SY"/>
        </w:rPr>
        <w:t xml:space="preserve">وجد ان كنافة البحر ذات خواص مضادة للتخثر تعادل خواص مادة الهيبارين </w:t>
      </w:r>
    </w:p>
    <w:p w:rsidR="003B73D9" w:rsidRDefault="003B73D9" w:rsidP="00826956">
      <w:pPr>
        <w:spacing w:after="0"/>
        <w:rPr>
          <w:sz w:val="28"/>
          <w:szCs w:val="28"/>
          <w:rtl/>
          <w:lang w:bidi="ar-SY"/>
        </w:rPr>
      </w:pPr>
    </w:p>
    <w:p w:rsidR="000F51FC" w:rsidRPr="000F51FC" w:rsidRDefault="000F51FC" w:rsidP="00826956">
      <w:pPr>
        <w:spacing w:after="0"/>
        <w:rPr>
          <w:b/>
          <w:bCs/>
          <w:sz w:val="32"/>
          <w:szCs w:val="32"/>
          <w:rtl/>
          <w:lang w:bidi="ar-SY"/>
        </w:rPr>
      </w:pPr>
      <w:r w:rsidRPr="000F51FC">
        <w:rPr>
          <w:rFonts w:hint="cs"/>
          <w:b/>
          <w:bCs/>
          <w:sz w:val="32"/>
          <w:szCs w:val="32"/>
          <w:rtl/>
          <w:lang w:bidi="ar-SY"/>
        </w:rPr>
        <w:t xml:space="preserve">3 </w:t>
      </w:r>
      <w:r w:rsidRPr="000F51FC">
        <w:rPr>
          <w:b/>
          <w:bCs/>
          <w:sz w:val="32"/>
          <w:szCs w:val="32"/>
          <w:rtl/>
          <w:lang w:bidi="ar-SY"/>
        </w:rPr>
        <w:t>–</w:t>
      </w:r>
      <w:r w:rsidRPr="000F51FC">
        <w:rPr>
          <w:rFonts w:hint="cs"/>
          <w:b/>
          <w:bCs/>
          <w:sz w:val="32"/>
          <w:szCs w:val="32"/>
          <w:rtl/>
          <w:lang w:bidi="ar-SY"/>
        </w:rPr>
        <w:t xml:space="preserve"> الاشن المنتجة للالجينات :</w:t>
      </w:r>
    </w:p>
    <w:p w:rsidR="000F51FC" w:rsidRDefault="000F51FC" w:rsidP="00826956">
      <w:pPr>
        <w:spacing w:after="0"/>
        <w:rPr>
          <w:sz w:val="28"/>
          <w:szCs w:val="28"/>
          <w:rtl/>
          <w:lang w:bidi="ar-SY"/>
        </w:rPr>
      </w:pPr>
      <w:r>
        <w:rPr>
          <w:rFonts w:hint="cs"/>
          <w:sz w:val="28"/>
          <w:szCs w:val="28"/>
          <w:rtl/>
          <w:lang w:bidi="ar-SY"/>
        </w:rPr>
        <w:t>هي اشن سمراء تنتمي الى الاجناس التالية :</w:t>
      </w:r>
    </w:p>
    <w:p w:rsidR="00826956" w:rsidRDefault="00826956" w:rsidP="00826956">
      <w:pPr>
        <w:pStyle w:val="a7"/>
        <w:numPr>
          <w:ilvl w:val="0"/>
          <w:numId w:val="7"/>
        </w:numPr>
        <w:spacing w:after="0"/>
        <w:rPr>
          <w:sz w:val="28"/>
          <w:szCs w:val="28"/>
          <w:lang w:bidi="ar-SY"/>
        </w:rPr>
      </w:pPr>
      <w:r>
        <w:rPr>
          <w:rFonts w:hint="cs"/>
          <w:sz w:val="28"/>
          <w:szCs w:val="28"/>
          <w:rtl/>
          <w:lang w:bidi="ar-SY"/>
        </w:rPr>
        <w:t xml:space="preserve">لاميناريا </w:t>
      </w:r>
      <w:r w:rsidRPr="00826956">
        <w:rPr>
          <w:b/>
          <w:bCs/>
          <w:i/>
          <w:iCs/>
          <w:sz w:val="28"/>
          <w:szCs w:val="28"/>
          <w:lang w:bidi="ar-SY"/>
        </w:rPr>
        <w:t>Laminaria</w:t>
      </w:r>
      <w:r>
        <w:rPr>
          <w:rFonts w:hint="cs"/>
          <w:sz w:val="28"/>
          <w:szCs w:val="28"/>
          <w:rtl/>
          <w:lang w:bidi="ar-SY"/>
        </w:rPr>
        <w:t xml:space="preserve"> </w:t>
      </w:r>
    </w:p>
    <w:p w:rsidR="00826956" w:rsidRDefault="00826956" w:rsidP="00826956">
      <w:pPr>
        <w:pStyle w:val="a7"/>
        <w:numPr>
          <w:ilvl w:val="0"/>
          <w:numId w:val="7"/>
        </w:numPr>
        <w:spacing w:after="0"/>
        <w:rPr>
          <w:sz w:val="28"/>
          <w:szCs w:val="28"/>
          <w:lang w:bidi="ar-SY"/>
        </w:rPr>
      </w:pPr>
      <w:r>
        <w:rPr>
          <w:rFonts w:hint="cs"/>
          <w:sz w:val="28"/>
          <w:szCs w:val="28"/>
          <w:rtl/>
          <w:lang w:bidi="ar-SY"/>
        </w:rPr>
        <w:t xml:space="preserve">فوقس </w:t>
      </w:r>
      <w:r w:rsidRPr="00826956">
        <w:rPr>
          <w:b/>
          <w:bCs/>
          <w:i/>
          <w:iCs/>
          <w:sz w:val="28"/>
          <w:szCs w:val="28"/>
          <w:lang w:bidi="ar-SY"/>
        </w:rPr>
        <w:t>Fucus</w:t>
      </w:r>
    </w:p>
    <w:p w:rsidR="00826956" w:rsidRDefault="00826956" w:rsidP="00826956">
      <w:pPr>
        <w:spacing w:after="0"/>
        <w:rPr>
          <w:b/>
          <w:bCs/>
          <w:sz w:val="28"/>
          <w:szCs w:val="28"/>
          <w:rtl/>
          <w:lang w:bidi="ar-SY"/>
        </w:rPr>
      </w:pPr>
      <w:r w:rsidRPr="00826956">
        <w:rPr>
          <w:rFonts w:hint="cs"/>
          <w:b/>
          <w:bCs/>
          <w:sz w:val="28"/>
          <w:szCs w:val="28"/>
          <w:rtl/>
          <w:lang w:bidi="ar-SY"/>
        </w:rPr>
        <w:t>اللاميناريا :</w:t>
      </w:r>
    </w:p>
    <w:p w:rsidR="00826956" w:rsidRDefault="00826956" w:rsidP="00826956">
      <w:pPr>
        <w:spacing w:after="0"/>
        <w:rPr>
          <w:sz w:val="28"/>
          <w:szCs w:val="28"/>
          <w:rtl/>
          <w:lang w:bidi="ar-SY"/>
        </w:rPr>
      </w:pPr>
      <w:r>
        <w:rPr>
          <w:rFonts w:hint="cs"/>
          <w:sz w:val="28"/>
          <w:szCs w:val="28"/>
          <w:rtl/>
          <w:lang w:bidi="ar-SY"/>
        </w:rPr>
        <w:t>هي اشنة سمراء تتألف من ساق كاذبة اسطوانية الشكل لا يزيد طولها عن 20سم تحمل في اعلاها قرص النبات الذي يتألف من مشرة ذات لون اخضر زيتوني  طولها حوالي 3م كما يحمل الساق في اسفله القرص الذي يثبت النبات على الصخر . و اشهر انواع اللاميناريا :</w:t>
      </w:r>
    </w:p>
    <w:p w:rsidR="00826956" w:rsidRDefault="00826956" w:rsidP="00826956">
      <w:pPr>
        <w:pStyle w:val="a7"/>
        <w:numPr>
          <w:ilvl w:val="0"/>
          <w:numId w:val="6"/>
        </w:numPr>
        <w:spacing w:after="0"/>
        <w:rPr>
          <w:sz w:val="28"/>
          <w:szCs w:val="28"/>
          <w:lang w:bidi="ar-SY"/>
        </w:rPr>
      </w:pPr>
      <w:r>
        <w:rPr>
          <w:rFonts w:hint="cs"/>
          <w:sz w:val="28"/>
          <w:szCs w:val="28"/>
          <w:rtl/>
          <w:lang w:bidi="ar-SY"/>
        </w:rPr>
        <w:t xml:space="preserve">اللاميناريا الاصبعية </w:t>
      </w:r>
      <w:r w:rsidRPr="00826956">
        <w:rPr>
          <w:b/>
          <w:bCs/>
          <w:i/>
          <w:iCs/>
          <w:sz w:val="28"/>
          <w:szCs w:val="28"/>
          <w:lang w:bidi="ar-SY"/>
        </w:rPr>
        <w:t>Laminaria digitata</w:t>
      </w:r>
      <w:r>
        <w:rPr>
          <w:rFonts w:hint="cs"/>
          <w:sz w:val="28"/>
          <w:szCs w:val="28"/>
          <w:rtl/>
          <w:lang w:bidi="ar-SY"/>
        </w:rPr>
        <w:t xml:space="preserve"> </w:t>
      </w:r>
    </w:p>
    <w:p w:rsidR="00826956" w:rsidRDefault="00826956" w:rsidP="00826956">
      <w:pPr>
        <w:pStyle w:val="a7"/>
        <w:numPr>
          <w:ilvl w:val="0"/>
          <w:numId w:val="6"/>
        </w:numPr>
        <w:spacing w:after="0"/>
        <w:rPr>
          <w:sz w:val="28"/>
          <w:szCs w:val="28"/>
          <w:lang w:bidi="ar-SY"/>
        </w:rPr>
      </w:pPr>
      <w:r>
        <w:rPr>
          <w:rFonts w:hint="cs"/>
          <w:sz w:val="28"/>
          <w:szCs w:val="28"/>
          <w:rtl/>
          <w:lang w:bidi="ar-SY"/>
        </w:rPr>
        <w:t xml:space="preserve">اللاميناريا السكرية </w:t>
      </w:r>
      <w:r w:rsidRPr="00826956">
        <w:rPr>
          <w:b/>
          <w:bCs/>
          <w:i/>
          <w:iCs/>
          <w:sz w:val="28"/>
          <w:szCs w:val="28"/>
          <w:lang w:bidi="ar-SY"/>
        </w:rPr>
        <w:t>Laminaria saccharina</w:t>
      </w:r>
    </w:p>
    <w:p w:rsidR="00826956" w:rsidRDefault="00826956" w:rsidP="00826956">
      <w:pPr>
        <w:pStyle w:val="a7"/>
        <w:numPr>
          <w:ilvl w:val="0"/>
          <w:numId w:val="6"/>
        </w:numPr>
        <w:spacing w:after="0"/>
        <w:rPr>
          <w:sz w:val="28"/>
          <w:szCs w:val="28"/>
          <w:lang w:bidi="ar-SY"/>
        </w:rPr>
      </w:pPr>
      <w:r>
        <w:rPr>
          <w:rFonts w:hint="cs"/>
          <w:sz w:val="28"/>
          <w:szCs w:val="28"/>
          <w:rtl/>
          <w:lang w:bidi="ar-SY"/>
        </w:rPr>
        <w:t xml:space="preserve">لاميناريا كلوستوني </w:t>
      </w:r>
      <w:r w:rsidRPr="00826956">
        <w:rPr>
          <w:b/>
          <w:bCs/>
          <w:i/>
          <w:iCs/>
          <w:sz w:val="28"/>
          <w:szCs w:val="28"/>
          <w:lang w:bidi="ar-SY"/>
        </w:rPr>
        <w:t>Laminaria clostonii</w:t>
      </w:r>
    </w:p>
    <w:p w:rsidR="00826956" w:rsidRDefault="00826956" w:rsidP="00826956">
      <w:pPr>
        <w:spacing w:after="0"/>
        <w:rPr>
          <w:sz w:val="28"/>
          <w:szCs w:val="28"/>
          <w:rtl/>
          <w:lang w:bidi="ar-SY"/>
        </w:rPr>
      </w:pPr>
    </w:p>
    <w:p w:rsidR="00826956" w:rsidRDefault="00826956" w:rsidP="00826956">
      <w:pPr>
        <w:spacing w:after="0"/>
        <w:rPr>
          <w:sz w:val="28"/>
          <w:szCs w:val="28"/>
          <w:rtl/>
          <w:lang w:bidi="ar-SY"/>
        </w:rPr>
      </w:pPr>
      <w:r>
        <w:rPr>
          <w:rFonts w:hint="cs"/>
          <w:sz w:val="28"/>
          <w:szCs w:val="28"/>
          <w:rtl/>
          <w:lang w:bidi="ar-SY"/>
        </w:rPr>
        <w:lastRenderedPageBreak/>
        <w:t xml:space="preserve">تنتشر جميع هذه الانواع في بحر الشمال و المحيط الاطلسي </w:t>
      </w:r>
    </w:p>
    <w:p w:rsidR="00BA53AE" w:rsidRPr="00826956" w:rsidRDefault="00826956" w:rsidP="006C23E7">
      <w:pPr>
        <w:spacing w:after="0"/>
        <w:rPr>
          <w:sz w:val="28"/>
          <w:szCs w:val="28"/>
          <w:rtl/>
          <w:lang w:bidi="ar-SY"/>
        </w:rPr>
      </w:pPr>
      <w:r>
        <w:rPr>
          <w:rFonts w:hint="cs"/>
          <w:sz w:val="28"/>
          <w:szCs w:val="28"/>
          <w:rtl/>
          <w:lang w:bidi="ar-SY"/>
        </w:rPr>
        <w:t xml:space="preserve">يستعمل من اللاميناريا الساق الكاذبة التي تجعل على شكل اسطواني املس </w:t>
      </w:r>
      <w:r w:rsidR="00BA53AE">
        <w:rPr>
          <w:rFonts w:hint="cs"/>
          <w:sz w:val="28"/>
          <w:szCs w:val="28"/>
          <w:rtl/>
          <w:lang w:bidi="ar-SY"/>
        </w:rPr>
        <w:t xml:space="preserve"> , و من مزايا هذه الساق انها تنتبج كثيرا بالماء حبث يزداد قطرها بمقدار 10 اضعاف قطرها الاصلي ( بسبب وجود عدة اقنية لعابية تتوضع تحت البشرة )</w:t>
      </w:r>
    </w:p>
    <w:p w:rsidR="00826956" w:rsidRDefault="00BA53AE" w:rsidP="00826956">
      <w:pPr>
        <w:spacing w:after="0"/>
        <w:rPr>
          <w:sz w:val="28"/>
          <w:szCs w:val="28"/>
          <w:rtl/>
          <w:lang w:bidi="ar-SY"/>
        </w:rPr>
      </w:pPr>
      <w:r>
        <w:rPr>
          <w:noProof/>
        </w:rPr>
        <w:drawing>
          <wp:inline distT="0" distB="0" distL="0" distR="0">
            <wp:extent cx="1962150" cy="3105150"/>
            <wp:effectExtent l="19050" t="0" r="0" b="0"/>
            <wp:docPr id="8" name="صورة 1" descr="ÙØªÙØ¬Ø© Ø¨Ø­Ø« Ø§ÙØµÙØ± Ø¹Ù âªImages of Laminari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Laminariaâ¬â"/>
                    <pic:cNvPicPr>
                      <a:picLocks noChangeAspect="1" noChangeArrowheads="1"/>
                    </pic:cNvPicPr>
                  </pic:nvPicPr>
                  <pic:blipFill>
                    <a:blip r:embed="rId25"/>
                    <a:srcRect/>
                    <a:stretch>
                      <a:fillRect/>
                    </a:stretch>
                  </pic:blipFill>
                  <pic:spPr bwMode="auto">
                    <a:xfrm>
                      <a:off x="0" y="0"/>
                      <a:ext cx="1962150" cy="3105150"/>
                    </a:xfrm>
                    <a:prstGeom prst="rect">
                      <a:avLst/>
                    </a:prstGeom>
                    <a:noFill/>
                    <a:ln w="9525">
                      <a:noFill/>
                      <a:miter lim="800000"/>
                      <a:headEnd/>
                      <a:tailEnd/>
                    </a:ln>
                  </pic:spPr>
                </pic:pic>
              </a:graphicData>
            </a:graphic>
          </wp:inline>
        </w:drawing>
      </w:r>
      <w:r>
        <w:rPr>
          <w:noProof/>
        </w:rPr>
        <w:drawing>
          <wp:inline distT="0" distB="0" distL="0" distR="0">
            <wp:extent cx="3886200" cy="1924050"/>
            <wp:effectExtent l="19050" t="0" r="0" b="0"/>
            <wp:docPr id="9" name="صورة 4" descr="ÙØªÙØ¬Ø© Ø¨Ø­Ø« Ø§ÙØµÙØ± Ø¹Ù âªImages of Laminari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Laminariaâ¬â"/>
                    <pic:cNvPicPr>
                      <a:picLocks noChangeAspect="1" noChangeArrowheads="1"/>
                    </pic:cNvPicPr>
                  </pic:nvPicPr>
                  <pic:blipFill>
                    <a:blip r:embed="rId26" cstate="print"/>
                    <a:srcRect/>
                    <a:stretch>
                      <a:fillRect/>
                    </a:stretch>
                  </pic:blipFill>
                  <pic:spPr bwMode="auto">
                    <a:xfrm>
                      <a:off x="0" y="0"/>
                      <a:ext cx="3892293" cy="1927067"/>
                    </a:xfrm>
                    <a:prstGeom prst="rect">
                      <a:avLst/>
                    </a:prstGeom>
                    <a:noFill/>
                    <a:ln w="9525">
                      <a:noFill/>
                      <a:miter lim="800000"/>
                      <a:headEnd/>
                      <a:tailEnd/>
                    </a:ln>
                  </pic:spPr>
                </pic:pic>
              </a:graphicData>
            </a:graphic>
          </wp:inline>
        </w:drawing>
      </w:r>
    </w:p>
    <w:p w:rsidR="00BA53AE" w:rsidRDefault="00BA53AE" w:rsidP="00826956">
      <w:pPr>
        <w:spacing w:after="0"/>
        <w:rPr>
          <w:sz w:val="28"/>
          <w:szCs w:val="28"/>
          <w:rtl/>
          <w:lang w:bidi="ar-SY"/>
        </w:rPr>
      </w:pPr>
      <w:r>
        <w:rPr>
          <w:noProof/>
        </w:rPr>
        <w:drawing>
          <wp:inline distT="0" distB="0" distL="0" distR="0">
            <wp:extent cx="2940685" cy="3048000"/>
            <wp:effectExtent l="19050" t="0" r="0" b="0"/>
            <wp:docPr id="11"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27"/>
                    <a:srcRect/>
                    <a:stretch>
                      <a:fillRect/>
                    </a:stretch>
                  </pic:blipFill>
                  <pic:spPr bwMode="auto">
                    <a:xfrm>
                      <a:off x="0" y="0"/>
                      <a:ext cx="2940685" cy="3048000"/>
                    </a:xfrm>
                    <a:prstGeom prst="rect">
                      <a:avLst/>
                    </a:prstGeom>
                    <a:noFill/>
                    <a:ln w="9525">
                      <a:noFill/>
                      <a:miter lim="800000"/>
                      <a:headEnd/>
                      <a:tailEnd/>
                    </a:ln>
                  </pic:spPr>
                </pic:pic>
              </a:graphicData>
            </a:graphic>
          </wp:inline>
        </w:drawing>
      </w:r>
      <w:r>
        <w:rPr>
          <w:noProof/>
        </w:rPr>
        <w:drawing>
          <wp:inline distT="0" distB="0" distL="0" distR="0">
            <wp:extent cx="2409825" cy="2952750"/>
            <wp:effectExtent l="19050" t="0" r="9525" b="0"/>
            <wp:docPr id="12" name="صورة 10" descr="ÙØªÙØ¬Ø© Ø¨Ø­Ø« Ø§ÙØµÙØ± Ø¹Ù âªImages of Laminari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Images of Laminariaâ¬â"/>
                    <pic:cNvPicPr>
                      <a:picLocks noChangeAspect="1" noChangeArrowheads="1"/>
                    </pic:cNvPicPr>
                  </pic:nvPicPr>
                  <pic:blipFill>
                    <a:blip r:embed="rId28"/>
                    <a:srcRect/>
                    <a:stretch>
                      <a:fillRect/>
                    </a:stretch>
                  </pic:blipFill>
                  <pic:spPr bwMode="auto">
                    <a:xfrm>
                      <a:off x="0" y="0"/>
                      <a:ext cx="2409825" cy="2952750"/>
                    </a:xfrm>
                    <a:prstGeom prst="rect">
                      <a:avLst/>
                    </a:prstGeom>
                    <a:noFill/>
                    <a:ln w="9525">
                      <a:noFill/>
                      <a:miter lim="800000"/>
                      <a:headEnd/>
                      <a:tailEnd/>
                    </a:ln>
                  </pic:spPr>
                </pic:pic>
              </a:graphicData>
            </a:graphic>
          </wp:inline>
        </w:drawing>
      </w:r>
    </w:p>
    <w:p w:rsidR="00BA53AE" w:rsidRDefault="00BA53AE" w:rsidP="00826956">
      <w:pPr>
        <w:spacing w:after="0"/>
        <w:rPr>
          <w:sz w:val="28"/>
          <w:szCs w:val="28"/>
          <w:rtl/>
          <w:lang w:bidi="ar-SY"/>
        </w:rPr>
      </w:pPr>
      <w:r>
        <w:rPr>
          <w:rFonts w:hint="cs"/>
          <w:sz w:val="28"/>
          <w:szCs w:val="28"/>
          <w:rtl/>
          <w:lang w:bidi="ar-SY"/>
        </w:rPr>
        <w:t xml:space="preserve">يوجد ساق اللاميناريا في التجارة على شكل اعواد </w:t>
      </w:r>
      <w:r w:rsidR="006C23E7">
        <w:rPr>
          <w:rFonts w:hint="cs"/>
          <w:sz w:val="28"/>
          <w:szCs w:val="28"/>
          <w:rtl/>
          <w:lang w:bidi="ar-SY"/>
        </w:rPr>
        <w:t>بطول 5-10سم و قطر 1-15ملم و هي ذات لون بني فاتح تعقم هذه الاعواد قبل استعمالها ثم تحفظ في انابيب مختومة .</w:t>
      </w:r>
    </w:p>
    <w:p w:rsidR="006C23E7" w:rsidRPr="00AC1BA8" w:rsidRDefault="006C23E7" w:rsidP="00826956">
      <w:pPr>
        <w:spacing w:after="0"/>
        <w:rPr>
          <w:b/>
          <w:bCs/>
          <w:sz w:val="28"/>
          <w:szCs w:val="28"/>
          <w:rtl/>
          <w:lang w:bidi="ar-SY"/>
        </w:rPr>
      </w:pPr>
      <w:r w:rsidRPr="00AC1BA8">
        <w:rPr>
          <w:rFonts w:hint="cs"/>
          <w:b/>
          <w:bCs/>
          <w:sz w:val="28"/>
          <w:szCs w:val="28"/>
          <w:rtl/>
          <w:lang w:bidi="ar-SY"/>
        </w:rPr>
        <w:t>التركيب الكيميائي :</w:t>
      </w:r>
    </w:p>
    <w:p w:rsidR="006C23E7" w:rsidRDefault="006C23E7" w:rsidP="006C23E7">
      <w:pPr>
        <w:pStyle w:val="a7"/>
        <w:numPr>
          <w:ilvl w:val="0"/>
          <w:numId w:val="6"/>
        </w:numPr>
        <w:spacing w:after="0"/>
        <w:rPr>
          <w:sz w:val="28"/>
          <w:szCs w:val="28"/>
          <w:lang w:bidi="ar-SY"/>
        </w:rPr>
      </w:pPr>
      <w:r>
        <w:rPr>
          <w:rFonts w:hint="cs"/>
          <w:sz w:val="28"/>
          <w:szCs w:val="28"/>
          <w:rtl/>
          <w:lang w:bidi="ar-SY"/>
        </w:rPr>
        <w:t xml:space="preserve">مواد معدنية : يود </w:t>
      </w:r>
      <w:r>
        <w:rPr>
          <w:sz w:val="28"/>
          <w:szCs w:val="28"/>
          <w:rtl/>
          <w:lang w:bidi="ar-SY"/>
        </w:rPr>
        <w:t>–</w:t>
      </w:r>
      <w:r>
        <w:rPr>
          <w:rFonts w:hint="cs"/>
          <w:sz w:val="28"/>
          <w:szCs w:val="28"/>
          <w:rtl/>
          <w:lang w:bidi="ar-SY"/>
        </w:rPr>
        <w:t xml:space="preserve"> بروم </w:t>
      </w:r>
      <w:r>
        <w:rPr>
          <w:sz w:val="28"/>
          <w:szCs w:val="28"/>
          <w:rtl/>
          <w:lang w:bidi="ar-SY"/>
        </w:rPr>
        <w:t>–</w:t>
      </w:r>
      <w:r>
        <w:rPr>
          <w:rFonts w:hint="cs"/>
          <w:sz w:val="28"/>
          <w:szCs w:val="28"/>
          <w:rtl/>
          <w:lang w:bidi="ar-SY"/>
        </w:rPr>
        <w:t xml:space="preserve"> بوتاسيوم </w:t>
      </w:r>
      <w:r>
        <w:rPr>
          <w:sz w:val="28"/>
          <w:szCs w:val="28"/>
          <w:rtl/>
          <w:lang w:bidi="ar-SY"/>
        </w:rPr>
        <w:t>–</w:t>
      </w:r>
      <w:r>
        <w:rPr>
          <w:rFonts w:hint="cs"/>
          <w:sz w:val="28"/>
          <w:szCs w:val="28"/>
          <w:rtl/>
          <w:lang w:bidi="ar-SY"/>
        </w:rPr>
        <w:t xml:space="preserve"> صوديوم </w:t>
      </w:r>
      <w:r>
        <w:rPr>
          <w:sz w:val="28"/>
          <w:szCs w:val="28"/>
          <w:rtl/>
          <w:lang w:bidi="ar-SY"/>
        </w:rPr>
        <w:t>–</w:t>
      </w:r>
      <w:r>
        <w:rPr>
          <w:rFonts w:hint="cs"/>
          <w:sz w:val="28"/>
          <w:szCs w:val="28"/>
          <w:rtl/>
          <w:lang w:bidi="ar-SY"/>
        </w:rPr>
        <w:t xml:space="preserve"> كالسيوم </w:t>
      </w:r>
    </w:p>
    <w:p w:rsidR="006C23E7" w:rsidRDefault="006C23E7" w:rsidP="006C23E7">
      <w:pPr>
        <w:pStyle w:val="a7"/>
        <w:numPr>
          <w:ilvl w:val="0"/>
          <w:numId w:val="6"/>
        </w:numPr>
        <w:spacing w:after="0"/>
        <w:rPr>
          <w:sz w:val="28"/>
          <w:szCs w:val="28"/>
          <w:lang w:bidi="ar-SY"/>
        </w:rPr>
      </w:pPr>
      <w:r>
        <w:rPr>
          <w:rFonts w:hint="cs"/>
          <w:sz w:val="28"/>
          <w:szCs w:val="28"/>
          <w:rtl/>
          <w:lang w:bidi="ar-SY"/>
        </w:rPr>
        <w:t xml:space="preserve">مواد ستيرولية اشهرها ألغوستيرول </w:t>
      </w:r>
      <w:r>
        <w:rPr>
          <w:sz w:val="28"/>
          <w:szCs w:val="28"/>
          <w:lang w:bidi="ar-SY"/>
        </w:rPr>
        <w:t>Algosterol</w:t>
      </w:r>
    </w:p>
    <w:p w:rsidR="006C23E7" w:rsidRDefault="006C23E7" w:rsidP="006C23E7">
      <w:pPr>
        <w:pStyle w:val="a7"/>
        <w:numPr>
          <w:ilvl w:val="0"/>
          <w:numId w:val="6"/>
        </w:numPr>
        <w:spacing w:after="0"/>
        <w:rPr>
          <w:sz w:val="28"/>
          <w:szCs w:val="28"/>
          <w:lang w:bidi="ar-SY"/>
        </w:rPr>
      </w:pPr>
      <w:r>
        <w:rPr>
          <w:rFonts w:hint="cs"/>
          <w:sz w:val="28"/>
          <w:szCs w:val="28"/>
          <w:rtl/>
          <w:lang w:bidi="ar-SY"/>
        </w:rPr>
        <w:t xml:space="preserve">سكريات : مانيتول بنسبة كبيرة </w:t>
      </w:r>
      <w:r>
        <w:rPr>
          <w:sz w:val="28"/>
          <w:szCs w:val="28"/>
          <w:rtl/>
          <w:lang w:bidi="ar-SY"/>
        </w:rPr>
        <w:t>–</w:t>
      </w:r>
      <w:r>
        <w:rPr>
          <w:rFonts w:hint="cs"/>
          <w:sz w:val="28"/>
          <w:szCs w:val="28"/>
          <w:rtl/>
          <w:lang w:bidi="ar-SY"/>
        </w:rPr>
        <w:t xml:space="preserve"> فوكوئيدين  - لامينارين </w:t>
      </w:r>
      <w:r>
        <w:rPr>
          <w:sz w:val="28"/>
          <w:szCs w:val="28"/>
          <w:rtl/>
          <w:lang w:bidi="ar-SY"/>
        </w:rPr>
        <w:t>–</w:t>
      </w:r>
      <w:r>
        <w:rPr>
          <w:rFonts w:hint="cs"/>
          <w:sz w:val="28"/>
          <w:szCs w:val="28"/>
          <w:rtl/>
          <w:lang w:bidi="ar-SY"/>
        </w:rPr>
        <w:t xml:space="preserve"> حمض الالجيني </w:t>
      </w:r>
    </w:p>
    <w:p w:rsidR="00CB357D" w:rsidRDefault="00CB357D" w:rsidP="006C23E7">
      <w:pPr>
        <w:spacing w:after="0"/>
        <w:rPr>
          <w:sz w:val="28"/>
          <w:szCs w:val="28"/>
          <w:rtl/>
          <w:lang w:bidi="ar-SY"/>
        </w:rPr>
      </w:pPr>
    </w:p>
    <w:p w:rsidR="00CB357D" w:rsidRDefault="00CB357D" w:rsidP="006C23E7">
      <w:pPr>
        <w:spacing w:after="0"/>
        <w:rPr>
          <w:sz w:val="28"/>
          <w:szCs w:val="28"/>
          <w:rtl/>
          <w:lang w:bidi="ar-SY"/>
        </w:rPr>
      </w:pPr>
    </w:p>
    <w:p w:rsidR="00CB357D" w:rsidRDefault="00CB357D" w:rsidP="006C23E7">
      <w:pPr>
        <w:spacing w:after="0"/>
        <w:rPr>
          <w:sz w:val="28"/>
          <w:szCs w:val="28"/>
          <w:rtl/>
          <w:lang w:bidi="ar-SY"/>
        </w:rPr>
      </w:pPr>
    </w:p>
    <w:p w:rsidR="00CB357D" w:rsidRDefault="00CB357D" w:rsidP="006C23E7">
      <w:pPr>
        <w:spacing w:after="0"/>
        <w:rPr>
          <w:sz w:val="28"/>
          <w:szCs w:val="28"/>
          <w:rtl/>
          <w:lang w:bidi="ar-SY"/>
        </w:rPr>
      </w:pPr>
    </w:p>
    <w:p w:rsidR="00CB357D" w:rsidRDefault="00CB357D" w:rsidP="006C23E7">
      <w:pPr>
        <w:spacing w:after="0"/>
        <w:rPr>
          <w:sz w:val="28"/>
          <w:szCs w:val="28"/>
          <w:rtl/>
          <w:lang w:bidi="ar-SY"/>
        </w:rPr>
      </w:pPr>
    </w:p>
    <w:p w:rsidR="006C23E7" w:rsidRPr="006C23E7" w:rsidRDefault="006C23E7" w:rsidP="006C23E7">
      <w:pPr>
        <w:spacing w:after="0"/>
        <w:rPr>
          <w:sz w:val="28"/>
          <w:szCs w:val="28"/>
          <w:rtl/>
          <w:lang w:bidi="ar-SY"/>
        </w:rPr>
      </w:pPr>
      <w:r w:rsidRPr="00AC1BA8">
        <w:rPr>
          <w:rFonts w:hint="cs"/>
          <w:b/>
          <w:bCs/>
          <w:sz w:val="28"/>
          <w:szCs w:val="28"/>
          <w:rtl/>
          <w:lang w:bidi="ar-SY"/>
        </w:rPr>
        <w:t xml:space="preserve">اللامينارين </w:t>
      </w:r>
      <w:r w:rsidRPr="00AC1BA8">
        <w:rPr>
          <w:b/>
          <w:bCs/>
          <w:sz w:val="28"/>
          <w:szCs w:val="28"/>
          <w:lang w:bidi="ar-SY"/>
        </w:rPr>
        <w:t>Laminarine</w:t>
      </w:r>
      <w:r>
        <w:rPr>
          <w:rFonts w:hint="cs"/>
          <w:sz w:val="28"/>
          <w:szCs w:val="28"/>
          <w:rtl/>
          <w:lang w:bidi="ar-SY"/>
        </w:rPr>
        <w:t xml:space="preserve"> : بولي سكاريد ناتج من </w:t>
      </w:r>
      <w:r w:rsidR="00CB357D">
        <w:rPr>
          <w:rFonts w:hint="cs"/>
          <w:sz w:val="28"/>
          <w:szCs w:val="28"/>
          <w:rtl/>
          <w:lang w:bidi="ar-SY"/>
        </w:rPr>
        <w:t xml:space="preserve">تماثر سكر الغلوكوز </w:t>
      </w:r>
    </w:p>
    <w:p w:rsidR="006C23E7" w:rsidRDefault="006C23E7" w:rsidP="00826956">
      <w:pPr>
        <w:spacing w:after="0"/>
        <w:rPr>
          <w:sz w:val="28"/>
          <w:szCs w:val="28"/>
          <w:rtl/>
          <w:lang w:bidi="ar-SY"/>
        </w:rPr>
      </w:pPr>
      <w:r>
        <w:rPr>
          <w:noProof/>
        </w:rPr>
        <w:drawing>
          <wp:inline distT="0" distB="0" distL="0" distR="0">
            <wp:extent cx="3569335" cy="1600200"/>
            <wp:effectExtent l="19050" t="0" r="0" b="0"/>
            <wp:docPr id="14" name="صورة 13" descr="ÙØªÙØ¬Ø© Ø¨Ø­Ø« Ø§ÙØµÙØ± Ø¹Ù âªImages of laminari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Images of laminarinâ¬â"/>
                    <pic:cNvPicPr>
                      <a:picLocks noChangeAspect="1" noChangeArrowheads="1"/>
                    </pic:cNvPicPr>
                  </pic:nvPicPr>
                  <pic:blipFill>
                    <a:blip r:embed="rId29" cstate="print"/>
                    <a:srcRect/>
                    <a:stretch>
                      <a:fillRect/>
                    </a:stretch>
                  </pic:blipFill>
                  <pic:spPr bwMode="auto">
                    <a:xfrm>
                      <a:off x="0" y="0"/>
                      <a:ext cx="3569335" cy="1600200"/>
                    </a:xfrm>
                    <a:prstGeom prst="rect">
                      <a:avLst/>
                    </a:prstGeom>
                    <a:noFill/>
                    <a:ln w="9525">
                      <a:noFill/>
                      <a:miter lim="800000"/>
                      <a:headEnd/>
                      <a:tailEnd/>
                    </a:ln>
                  </pic:spPr>
                </pic:pic>
              </a:graphicData>
            </a:graphic>
          </wp:inline>
        </w:drawing>
      </w:r>
    </w:p>
    <w:p w:rsidR="00CB357D" w:rsidRDefault="00CB357D" w:rsidP="00826956">
      <w:pPr>
        <w:spacing w:after="0"/>
        <w:rPr>
          <w:sz w:val="28"/>
          <w:szCs w:val="28"/>
          <w:rtl/>
          <w:lang w:bidi="ar-SY"/>
        </w:rPr>
      </w:pPr>
    </w:p>
    <w:p w:rsidR="00CB357D" w:rsidRDefault="00CB357D" w:rsidP="00433BC6">
      <w:pPr>
        <w:spacing w:after="0"/>
        <w:rPr>
          <w:sz w:val="28"/>
          <w:szCs w:val="28"/>
          <w:rtl/>
          <w:lang w:bidi="ar-SY"/>
        </w:rPr>
      </w:pPr>
      <w:r w:rsidRPr="00AC1BA8">
        <w:rPr>
          <w:rFonts w:hint="cs"/>
          <w:b/>
          <w:bCs/>
          <w:sz w:val="28"/>
          <w:szCs w:val="28"/>
          <w:rtl/>
          <w:lang w:bidi="ar-SY"/>
        </w:rPr>
        <w:t xml:space="preserve">الفوكوئيدين </w:t>
      </w:r>
      <w:r w:rsidRPr="00AC1BA8">
        <w:rPr>
          <w:b/>
          <w:bCs/>
          <w:sz w:val="28"/>
          <w:szCs w:val="28"/>
          <w:lang w:bidi="ar-SY"/>
        </w:rPr>
        <w:t>Fuc</w:t>
      </w:r>
      <w:r w:rsidR="00433BC6" w:rsidRPr="00AC1BA8">
        <w:rPr>
          <w:b/>
          <w:bCs/>
          <w:sz w:val="28"/>
          <w:szCs w:val="28"/>
          <w:lang w:bidi="ar-SY"/>
        </w:rPr>
        <w:t>o</w:t>
      </w:r>
      <w:r w:rsidRPr="00AC1BA8">
        <w:rPr>
          <w:b/>
          <w:bCs/>
          <w:sz w:val="28"/>
          <w:szCs w:val="28"/>
          <w:lang w:bidi="ar-SY"/>
        </w:rPr>
        <w:t>id</w:t>
      </w:r>
      <w:r w:rsidR="00433BC6" w:rsidRPr="00AC1BA8">
        <w:rPr>
          <w:b/>
          <w:bCs/>
          <w:sz w:val="28"/>
          <w:szCs w:val="28"/>
          <w:lang w:bidi="ar-SY"/>
        </w:rPr>
        <w:t>a</w:t>
      </w:r>
      <w:r w:rsidRPr="00AC1BA8">
        <w:rPr>
          <w:b/>
          <w:bCs/>
          <w:sz w:val="28"/>
          <w:szCs w:val="28"/>
          <w:lang w:bidi="ar-SY"/>
        </w:rPr>
        <w:t>n</w:t>
      </w:r>
      <w:r w:rsidR="00433BC6">
        <w:rPr>
          <w:sz w:val="28"/>
          <w:szCs w:val="28"/>
          <w:lang w:bidi="ar-SY"/>
        </w:rPr>
        <w:t xml:space="preserve"> </w:t>
      </w:r>
      <w:r>
        <w:rPr>
          <w:rFonts w:hint="cs"/>
          <w:sz w:val="28"/>
          <w:szCs w:val="28"/>
          <w:rtl/>
          <w:lang w:bidi="ar-SY"/>
        </w:rPr>
        <w:t xml:space="preserve"> : بولي سكاريد ناتج عن تماثر عدد من جزيئات سكر الفوكوز الذي تأستر بحمض الكبري</w:t>
      </w:r>
      <w:r w:rsidR="00E13E13">
        <w:rPr>
          <w:rFonts w:hint="cs"/>
          <w:sz w:val="28"/>
          <w:szCs w:val="28"/>
          <w:rtl/>
          <w:lang w:bidi="ar-SY"/>
        </w:rPr>
        <w:t>ت</w:t>
      </w:r>
    </w:p>
    <w:p w:rsidR="004678BD" w:rsidRDefault="00BA5732" w:rsidP="00826956">
      <w:pPr>
        <w:spacing w:after="0"/>
        <w:rPr>
          <w:sz w:val="28"/>
          <w:szCs w:val="28"/>
          <w:rtl/>
          <w:lang w:bidi="ar-SY"/>
        </w:rPr>
      </w:pPr>
      <w:r>
        <w:rPr>
          <w:noProof/>
        </w:rPr>
        <w:drawing>
          <wp:inline distT="0" distB="0" distL="0" distR="0">
            <wp:extent cx="2079282" cy="1162050"/>
            <wp:effectExtent l="19050" t="0" r="0" b="0"/>
            <wp:docPr id="32" name="صورة 32" descr="ÙØªÙØ¬Ø© Ø¨Ø­Ø« Ø§ÙØµÙØ± Ø¹Ù âªImages of Fucos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ÙØªÙØ¬Ø© Ø¨Ø­Ø« Ø§ÙØµÙØ± Ø¹Ù âªImages of Fucoseâ¬â"/>
                    <pic:cNvPicPr>
                      <a:picLocks noChangeAspect="1" noChangeArrowheads="1"/>
                    </pic:cNvPicPr>
                  </pic:nvPicPr>
                  <pic:blipFill>
                    <a:blip r:embed="rId30" cstate="print"/>
                    <a:srcRect/>
                    <a:stretch>
                      <a:fillRect/>
                    </a:stretch>
                  </pic:blipFill>
                  <pic:spPr bwMode="auto">
                    <a:xfrm>
                      <a:off x="0" y="0"/>
                      <a:ext cx="2080583" cy="1162777"/>
                    </a:xfrm>
                    <a:prstGeom prst="rect">
                      <a:avLst/>
                    </a:prstGeom>
                    <a:noFill/>
                    <a:ln w="9525">
                      <a:noFill/>
                      <a:miter lim="800000"/>
                      <a:headEnd/>
                      <a:tailEnd/>
                    </a:ln>
                  </pic:spPr>
                </pic:pic>
              </a:graphicData>
            </a:graphic>
          </wp:inline>
        </w:drawing>
      </w:r>
      <w:r>
        <w:rPr>
          <w:rFonts w:hint="cs"/>
          <w:sz w:val="28"/>
          <w:szCs w:val="28"/>
          <w:rtl/>
          <w:lang w:bidi="ar-SY"/>
        </w:rPr>
        <w:t xml:space="preserve">      </w:t>
      </w:r>
      <w:r w:rsidR="00433BC6">
        <w:rPr>
          <w:noProof/>
        </w:rPr>
        <w:drawing>
          <wp:inline distT="0" distB="0" distL="0" distR="0">
            <wp:extent cx="2695575" cy="2181225"/>
            <wp:effectExtent l="19050" t="0" r="9525" b="0"/>
            <wp:docPr id="35" name="صورة 35" descr="ÙØªÙØ¬Ø© Ø¨Ø­Ø« Ø§ÙØµÙØ± Ø¹Ù âªImages of Fucoidi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ÙØªÙØ¬Ø© Ø¨Ø­Ø« Ø§ÙØµÙØ± Ø¹Ù âªImages of Fucoidineâ¬â"/>
                    <pic:cNvPicPr>
                      <a:picLocks noChangeAspect="1" noChangeArrowheads="1"/>
                    </pic:cNvPicPr>
                  </pic:nvPicPr>
                  <pic:blipFill>
                    <a:blip r:embed="rId31"/>
                    <a:srcRect/>
                    <a:stretch>
                      <a:fillRect/>
                    </a:stretch>
                  </pic:blipFill>
                  <pic:spPr bwMode="auto">
                    <a:xfrm>
                      <a:off x="0" y="0"/>
                      <a:ext cx="2695575" cy="2181225"/>
                    </a:xfrm>
                    <a:prstGeom prst="rect">
                      <a:avLst/>
                    </a:prstGeom>
                    <a:noFill/>
                    <a:ln w="9525">
                      <a:noFill/>
                      <a:miter lim="800000"/>
                      <a:headEnd/>
                      <a:tailEnd/>
                    </a:ln>
                  </pic:spPr>
                </pic:pic>
              </a:graphicData>
            </a:graphic>
          </wp:inline>
        </w:drawing>
      </w:r>
    </w:p>
    <w:p w:rsidR="00433BC6" w:rsidRDefault="00433BC6" w:rsidP="00826956">
      <w:pPr>
        <w:spacing w:after="0"/>
        <w:rPr>
          <w:sz w:val="28"/>
          <w:szCs w:val="28"/>
          <w:rtl/>
          <w:lang w:bidi="ar-SY"/>
        </w:rPr>
      </w:pPr>
    </w:p>
    <w:p w:rsidR="00433BC6" w:rsidRDefault="00433BC6" w:rsidP="00826956">
      <w:pPr>
        <w:spacing w:after="0"/>
        <w:rPr>
          <w:sz w:val="28"/>
          <w:szCs w:val="28"/>
          <w:rtl/>
          <w:lang w:bidi="ar-SY"/>
        </w:rPr>
      </w:pPr>
      <w:r w:rsidRPr="00AC1BA8">
        <w:rPr>
          <w:rFonts w:hint="cs"/>
          <w:b/>
          <w:bCs/>
          <w:sz w:val="28"/>
          <w:szCs w:val="28"/>
          <w:rtl/>
          <w:lang w:bidi="ar-SY"/>
        </w:rPr>
        <w:t xml:space="preserve">حمض الالجيني </w:t>
      </w:r>
      <w:r w:rsidRPr="00AC1BA8">
        <w:rPr>
          <w:b/>
          <w:bCs/>
          <w:sz w:val="28"/>
          <w:szCs w:val="28"/>
          <w:lang w:bidi="ar-SY"/>
        </w:rPr>
        <w:t>Alginic acide</w:t>
      </w:r>
      <w:r w:rsidRPr="00AC1BA8">
        <w:rPr>
          <w:rFonts w:hint="cs"/>
          <w:b/>
          <w:bCs/>
          <w:sz w:val="28"/>
          <w:szCs w:val="28"/>
          <w:rtl/>
          <w:lang w:bidi="ar-SY"/>
        </w:rPr>
        <w:t xml:space="preserve"> </w:t>
      </w:r>
      <w:r>
        <w:rPr>
          <w:rFonts w:hint="cs"/>
          <w:sz w:val="28"/>
          <w:szCs w:val="28"/>
          <w:rtl/>
          <w:lang w:bidi="ar-SY"/>
        </w:rPr>
        <w:t xml:space="preserve">: يتكون من وحدات من حمض المانوروني </w:t>
      </w:r>
      <w:r>
        <w:rPr>
          <w:sz w:val="28"/>
          <w:szCs w:val="28"/>
          <w:lang w:bidi="ar-SY"/>
        </w:rPr>
        <w:t>Ma</w:t>
      </w:r>
      <w:r w:rsidR="005E0A37">
        <w:rPr>
          <w:sz w:val="28"/>
          <w:szCs w:val="28"/>
          <w:lang w:bidi="ar-SY"/>
        </w:rPr>
        <w:t>nnuronic acid</w:t>
      </w:r>
      <w:r w:rsidR="005E0A37">
        <w:rPr>
          <w:rFonts w:hint="cs"/>
          <w:sz w:val="28"/>
          <w:szCs w:val="28"/>
          <w:rtl/>
          <w:lang w:bidi="ar-SY"/>
        </w:rPr>
        <w:t xml:space="preserve"> على شكل </w:t>
      </w:r>
    </w:p>
    <w:p w:rsidR="005E0A37" w:rsidRDefault="005E0A37" w:rsidP="00826956">
      <w:pPr>
        <w:spacing w:after="0"/>
        <w:rPr>
          <w:sz w:val="28"/>
          <w:szCs w:val="28"/>
          <w:rtl/>
          <w:lang w:bidi="ar-SY"/>
        </w:rPr>
      </w:pPr>
      <w:r>
        <w:rPr>
          <w:rFonts w:hint="cs"/>
          <w:sz w:val="28"/>
          <w:szCs w:val="28"/>
          <w:rtl/>
          <w:lang w:bidi="ar-SY"/>
        </w:rPr>
        <w:t xml:space="preserve">بيرانوز 1-4 </w:t>
      </w:r>
    </w:p>
    <w:p w:rsidR="005E0A37" w:rsidRDefault="00B17C26" w:rsidP="00826956">
      <w:pPr>
        <w:spacing w:after="0"/>
        <w:rPr>
          <w:sz w:val="28"/>
          <w:szCs w:val="28"/>
          <w:rtl/>
          <w:lang w:bidi="ar-SY"/>
        </w:rPr>
      </w:pPr>
      <w:r>
        <w:rPr>
          <w:noProof/>
        </w:rPr>
        <w:drawing>
          <wp:inline distT="0" distB="0" distL="0" distR="0">
            <wp:extent cx="6076950" cy="1543050"/>
            <wp:effectExtent l="19050" t="0" r="0" b="0"/>
            <wp:docPr id="38" name="صورة 38" descr="ÙØªÙØ¬Ø© Ø¨Ø­Ø« Ø§ÙØµÙØ± Ø¹Ù âªImages of Alginic acid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ÙØªÙØ¬Ø© Ø¨Ø­Ø« Ø§ÙØµÙØ± Ø¹Ù âªImages of Alginic acidâ¬â"/>
                    <pic:cNvPicPr>
                      <a:picLocks noChangeAspect="1" noChangeArrowheads="1"/>
                    </pic:cNvPicPr>
                  </pic:nvPicPr>
                  <pic:blipFill>
                    <a:blip r:embed="rId32"/>
                    <a:srcRect/>
                    <a:stretch>
                      <a:fillRect/>
                    </a:stretch>
                  </pic:blipFill>
                  <pic:spPr bwMode="auto">
                    <a:xfrm>
                      <a:off x="0" y="0"/>
                      <a:ext cx="6076950" cy="1543050"/>
                    </a:xfrm>
                    <a:prstGeom prst="rect">
                      <a:avLst/>
                    </a:prstGeom>
                    <a:noFill/>
                    <a:ln w="9525">
                      <a:noFill/>
                      <a:miter lim="800000"/>
                      <a:headEnd/>
                      <a:tailEnd/>
                    </a:ln>
                  </pic:spPr>
                </pic:pic>
              </a:graphicData>
            </a:graphic>
          </wp:inline>
        </w:drawing>
      </w:r>
    </w:p>
    <w:p w:rsidR="00B17C26" w:rsidRDefault="00AC1BA8" w:rsidP="00826956">
      <w:pPr>
        <w:spacing w:after="0"/>
        <w:rPr>
          <w:sz w:val="28"/>
          <w:szCs w:val="28"/>
          <w:rtl/>
          <w:lang w:bidi="ar-SY"/>
        </w:rPr>
      </w:pPr>
      <w:r>
        <w:rPr>
          <w:noProof/>
        </w:rPr>
        <w:drawing>
          <wp:inline distT="0" distB="0" distL="0" distR="0">
            <wp:extent cx="3000375" cy="1266825"/>
            <wp:effectExtent l="19050" t="0" r="9525" b="0"/>
            <wp:docPr id="41" name="صورة 41" descr="ÙØªÙØ¬Ø© Ø¨Ø­Ø« Ø§ÙØµÙØ± Ø¹Ù âªImages of Mannuronic acid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ÙØªÙØ¬Ø© Ø¨Ø­Ø« Ø§ÙØµÙØ± Ø¹Ù âªImages of Mannuronic acidâ¬â"/>
                    <pic:cNvPicPr>
                      <a:picLocks noChangeAspect="1" noChangeArrowheads="1"/>
                    </pic:cNvPicPr>
                  </pic:nvPicPr>
                  <pic:blipFill>
                    <a:blip r:embed="rId33"/>
                    <a:srcRect/>
                    <a:stretch>
                      <a:fillRect/>
                    </a:stretch>
                  </pic:blipFill>
                  <pic:spPr bwMode="auto">
                    <a:xfrm>
                      <a:off x="0" y="0"/>
                      <a:ext cx="3000375" cy="1266825"/>
                    </a:xfrm>
                    <a:prstGeom prst="rect">
                      <a:avLst/>
                    </a:prstGeom>
                    <a:noFill/>
                    <a:ln w="9525">
                      <a:noFill/>
                      <a:miter lim="800000"/>
                      <a:headEnd/>
                      <a:tailEnd/>
                    </a:ln>
                  </pic:spPr>
                </pic:pic>
              </a:graphicData>
            </a:graphic>
          </wp:inline>
        </w:drawing>
      </w:r>
    </w:p>
    <w:p w:rsidR="00AC1BA8" w:rsidRDefault="00AC1BA8" w:rsidP="00826956">
      <w:pPr>
        <w:spacing w:after="0"/>
        <w:rPr>
          <w:sz w:val="28"/>
          <w:szCs w:val="28"/>
          <w:rtl/>
          <w:lang w:bidi="ar-SY"/>
        </w:rPr>
      </w:pPr>
      <w:r>
        <w:rPr>
          <w:rFonts w:hint="cs"/>
          <w:sz w:val="28"/>
          <w:szCs w:val="28"/>
          <w:rtl/>
          <w:lang w:bidi="ar-SY"/>
        </w:rPr>
        <w:t>يتصف هذا الحمض بكونه غير ذواب في الماء انما ينتبج كثيرا بوجود الماء اذ يستطيع امتصاص مقدار من الماء يعادل 100 مرة من وزنه , اما املاحه القلوية و الماغنيزية فتذوب في الماء</w:t>
      </w:r>
    </w:p>
    <w:p w:rsidR="007B750A" w:rsidRDefault="007B750A" w:rsidP="00826956">
      <w:pPr>
        <w:spacing w:after="0"/>
        <w:rPr>
          <w:sz w:val="28"/>
          <w:szCs w:val="28"/>
          <w:rtl/>
          <w:lang w:bidi="ar-SY"/>
        </w:rPr>
      </w:pPr>
    </w:p>
    <w:p w:rsidR="007B750A" w:rsidRDefault="007B750A" w:rsidP="00826956">
      <w:pPr>
        <w:spacing w:after="0"/>
        <w:rPr>
          <w:sz w:val="28"/>
          <w:szCs w:val="28"/>
          <w:rtl/>
          <w:lang w:bidi="ar-SY"/>
        </w:rPr>
      </w:pPr>
    </w:p>
    <w:p w:rsidR="007B750A" w:rsidRPr="00E72C1D" w:rsidRDefault="007B750A" w:rsidP="00826956">
      <w:pPr>
        <w:spacing w:after="0"/>
        <w:rPr>
          <w:b/>
          <w:bCs/>
          <w:sz w:val="28"/>
          <w:szCs w:val="28"/>
          <w:rtl/>
          <w:lang w:bidi="ar-SY"/>
        </w:rPr>
      </w:pPr>
      <w:r w:rsidRPr="00E72C1D">
        <w:rPr>
          <w:rFonts w:hint="cs"/>
          <w:b/>
          <w:bCs/>
          <w:sz w:val="28"/>
          <w:szCs w:val="28"/>
          <w:rtl/>
          <w:lang w:bidi="ar-SY"/>
        </w:rPr>
        <w:lastRenderedPageBreak/>
        <w:t>الاستعمال الدوائي :</w:t>
      </w:r>
    </w:p>
    <w:p w:rsidR="007B750A" w:rsidRDefault="007B750A" w:rsidP="007B750A">
      <w:pPr>
        <w:pStyle w:val="a7"/>
        <w:numPr>
          <w:ilvl w:val="0"/>
          <w:numId w:val="6"/>
        </w:numPr>
        <w:spacing w:after="0"/>
        <w:rPr>
          <w:sz w:val="28"/>
          <w:szCs w:val="28"/>
          <w:lang w:bidi="ar-SY"/>
        </w:rPr>
      </w:pPr>
      <w:r>
        <w:rPr>
          <w:rFonts w:hint="cs"/>
          <w:sz w:val="28"/>
          <w:szCs w:val="28"/>
          <w:rtl/>
          <w:lang w:bidi="ar-SY"/>
        </w:rPr>
        <w:t>يعطى مسحوق مشرة اللاميناريا في حالات نقص اليود</w:t>
      </w:r>
    </w:p>
    <w:p w:rsidR="007B750A" w:rsidRDefault="007B750A" w:rsidP="007B750A">
      <w:pPr>
        <w:pStyle w:val="a7"/>
        <w:numPr>
          <w:ilvl w:val="0"/>
          <w:numId w:val="6"/>
        </w:numPr>
        <w:spacing w:after="0"/>
        <w:rPr>
          <w:sz w:val="28"/>
          <w:szCs w:val="28"/>
          <w:lang w:bidi="ar-SY"/>
        </w:rPr>
      </w:pPr>
      <w:r>
        <w:rPr>
          <w:rFonts w:hint="cs"/>
          <w:sz w:val="28"/>
          <w:szCs w:val="28"/>
          <w:rtl/>
          <w:lang w:bidi="ar-SY"/>
        </w:rPr>
        <w:t>كما يستعمل كمادة م</w:t>
      </w:r>
      <w:r w:rsidR="008B7AC6">
        <w:rPr>
          <w:rFonts w:hint="cs"/>
          <w:sz w:val="28"/>
          <w:szCs w:val="28"/>
          <w:rtl/>
          <w:lang w:bidi="ar-SY"/>
        </w:rPr>
        <w:t>لينة و مسهلة ذات تاثير ميكانيكي</w:t>
      </w:r>
    </w:p>
    <w:p w:rsidR="008B7AC6" w:rsidRDefault="008B7AC6" w:rsidP="007B750A">
      <w:pPr>
        <w:pStyle w:val="a7"/>
        <w:numPr>
          <w:ilvl w:val="0"/>
          <w:numId w:val="6"/>
        </w:numPr>
        <w:spacing w:after="0"/>
        <w:rPr>
          <w:sz w:val="28"/>
          <w:szCs w:val="28"/>
          <w:lang w:bidi="ar-SY"/>
        </w:rPr>
      </w:pPr>
      <w:r>
        <w:rPr>
          <w:rFonts w:hint="cs"/>
          <w:sz w:val="28"/>
          <w:szCs w:val="28"/>
          <w:rtl/>
          <w:lang w:bidi="ar-SY"/>
        </w:rPr>
        <w:t>تستعمل ساق اللاميناريا المعقمة في توسيع الممرات الناسورية في الجراحة او في توسيع عنق الرحم في الولادات الصعبة</w:t>
      </w:r>
    </w:p>
    <w:p w:rsidR="008B7AC6" w:rsidRDefault="008B7AC6" w:rsidP="007B750A">
      <w:pPr>
        <w:pStyle w:val="a7"/>
        <w:numPr>
          <w:ilvl w:val="0"/>
          <w:numId w:val="6"/>
        </w:numPr>
        <w:spacing w:after="0"/>
        <w:rPr>
          <w:sz w:val="28"/>
          <w:szCs w:val="28"/>
          <w:lang w:bidi="ar-SY"/>
        </w:rPr>
      </w:pPr>
      <w:r>
        <w:rPr>
          <w:rFonts w:hint="cs"/>
          <w:sz w:val="28"/>
          <w:szCs w:val="28"/>
          <w:rtl/>
          <w:lang w:bidi="ar-SY"/>
        </w:rPr>
        <w:t xml:space="preserve">تستعمل في تحضير الالجينات و اليود </w:t>
      </w:r>
    </w:p>
    <w:p w:rsidR="00D4099E" w:rsidRDefault="00D4099E" w:rsidP="007B750A">
      <w:pPr>
        <w:pStyle w:val="a7"/>
        <w:numPr>
          <w:ilvl w:val="0"/>
          <w:numId w:val="6"/>
        </w:numPr>
        <w:spacing w:after="0"/>
        <w:rPr>
          <w:sz w:val="28"/>
          <w:szCs w:val="28"/>
          <w:lang w:bidi="ar-SY"/>
        </w:rPr>
      </w:pPr>
      <w:r>
        <w:rPr>
          <w:rFonts w:hint="cs"/>
          <w:sz w:val="28"/>
          <w:szCs w:val="28"/>
          <w:rtl/>
          <w:lang w:bidi="ar-SY"/>
        </w:rPr>
        <w:t>يستعمل حمض الالجيني كعامل مثبت في صنع المستحلبات و المعلقات كما يستعمل كسواغ في تحضير المراهم و بعض الاشكال الصيدلانية الاخرى .</w:t>
      </w:r>
    </w:p>
    <w:p w:rsidR="008B7AC6" w:rsidRPr="00E72C1D" w:rsidRDefault="008B7AC6" w:rsidP="008B7AC6">
      <w:pPr>
        <w:spacing w:after="0"/>
        <w:rPr>
          <w:b/>
          <w:bCs/>
          <w:sz w:val="28"/>
          <w:szCs w:val="28"/>
          <w:rtl/>
          <w:lang w:bidi="ar-SY"/>
        </w:rPr>
      </w:pPr>
      <w:r w:rsidRPr="00E72C1D">
        <w:rPr>
          <w:rFonts w:hint="cs"/>
          <w:b/>
          <w:bCs/>
          <w:sz w:val="28"/>
          <w:szCs w:val="28"/>
          <w:rtl/>
          <w:lang w:bidi="ar-SY"/>
        </w:rPr>
        <w:t>تحضير الألجين :</w:t>
      </w:r>
    </w:p>
    <w:p w:rsidR="008B7AC6" w:rsidRDefault="00D4099E" w:rsidP="00D4099E">
      <w:pPr>
        <w:pStyle w:val="a7"/>
        <w:numPr>
          <w:ilvl w:val="0"/>
          <w:numId w:val="6"/>
        </w:numPr>
        <w:spacing w:after="0"/>
        <w:rPr>
          <w:sz w:val="28"/>
          <w:szCs w:val="28"/>
          <w:lang w:bidi="ar-SY"/>
        </w:rPr>
      </w:pPr>
      <w:r>
        <w:rPr>
          <w:rFonts w:hint="cs"/>
          <w:sz w:val="28"/>
          <w:szCs w:val="28"/>
          <w:rtl/>
          <w:lang w:bidi="ar-SY"/>
        </w:rPr>
        <w:t xml:space="preserve">تقطع الاشن الجافة ثم تعامل بالماء المحمض الذي يفيد في التخلص من الاملاح المعدنية و المانيتول و كذلك من السكاكر الذوابة و اللامينارين و الفوكوئيدين </w:t>
      </w:r>
    </w:p>
    <w:p w:rsidR="00D4099E" w:rsidRDefault="00D4099E" w:rsidP="00D4099E">
      <w:pPr>
        <w:pStyle w:val="a7"/>
        <w:numPr>
          <w:ilvl w:val="0"/>
          <w:numId w:val="6"/>
        </w:numPr>
        <w:spacing w:after="0"/>
        <w:rPr>
          <w:sz w:val="28"/>
          <w:szCs w:val="28"/>
          <w:lang w:bidi="ar-SY"/>
        </w:rPr>
      </w:pPr>
      <w:r>
        <w:rPr>
          <w:rFonts w:hint="cs"/>
          <w:sz w:val="28"/>
          <w:szCs w:val="28"/>
          <w:rtl/>
          <w:lang w:bidi="ar-SY"/>
        </w:rPr>
        <w:t xml:space="preserve">يستخلص حمض الالجيني على شكل الجينات الصوديوم و ذلك بمعاملة المادة النباتية السابقة بمحلول فحمات الصوديوم </w:t>
      </w:r>
    </w:p>
    <w:p w:rsidR="00D4099E" w:rsidRDefault="00D4099E" w:rsidP="00D4099E">
      <w:pPr>
        <w:pStyle w:val="a7"/>
        <w:numPr>
          <w:ilvl w:val="0"/>
          <w:numId w:val="6"/>
        </w:numPr>
        <w:spacing w:after="0"/>
        <w:rPr>
          <w:sz w:val="28"/>
          <w:szCs w:val="28"/>
          <w:lang w:bidi="ar-SY"/>
        </w:rPr>
      </w:pPr>
      <w:r>
        <w:rPr>
          <w:rFonts w:hint="cs"/>
          <w:sz w:val="28"/>
          <w:szCs w:val="28"/>
          <w:rtl/>
          <w:lang w:bidi="ar-SY"/>
        </w:rPr>
        <w:t xml:space="preserve">يعمد بعدها الى ابانة الراسب ثم التثفيل حتى يتم فصل السللوز و الاصبغة غير المنحلة عن المحلول الذي يحوي على الجينات الصوديوم </w:t>
      </w:r>
    </w:p>
    <w:p w:rsidR="00D4099E" w:rsidRDefault="00D4099E" w:rsidP="00D4099E">
      <w:pPr>
        <w:pStyle w:val="a7"/>
        <w:numPr>
          <w:ilvl w:val="0"/>
          <w:numId w:val="6"/>
        </w:numPr>
        <w:spacing w:after="0"/>
        <w:rPr>
          <w:sz w:val="28"/>
          <w:szCs w:val="28"/>
          <w:lang w:bidi="ar-SY"/>
        </w:rPr>
      </w:pPr>
      <w:r>
        <w:rPr>
          <w:rFonts w:hint="cs"/>
          <w:sz w:val="28"/>
          <w:szCs w:val="28"/>
          <w:rtl/>
          <w:lang w:bidi="ar-SY"/>
        </w:rPr>
        <w:t xml:space="preserve">يؤخذ المحلول الاخير و يضاف اليه حمض الكبريت الممدد الذي يرسب حمض الالجيني حيث يفصل </w:t>
      </w:r>
    </w:p>
    <w:p w:rsidR="00B12428" w:rsidRDefault="00B12428" w:rsidP="00B12428">
      <w:pPr>
        <w:spacing w:after="0"/>
        <w:rPr>
          <w:sz w:val="28"/>
          <w:szCs w:val="28"/>
          <w:rtl/>
          <w:lang w:bidi="ar-SY"/>
        </w:rPr>
      </w:pPr>
    </w:p>
    <w:p w:rsidR="00B12428" w:rsidRPr="00057DFC" w:rsidRDefault="00B12428" w:rsidP="00B12428">
      <w:pPr>
        <w:spacing w:after="0"/>
        <w:rPr>
          <w:b/>
          <w:bCs/>
          <w:sz w:val="28"/>
          <w:szCs w:val="28"/>
          <w:rtl/>
          <w:lang w:bidi="ar-SY"/>
        </w:rPr>
      </w:pPr>
      <w:r w:rsidRPr="00057DFC">
        <w:rPr>
          <w:rFonts w:hint="cs"/>
          <w:b/>
          <w:bCs/>
          <w:sz w:val="28"/>
          <w:szCs w:val="28"/>
          <w:rtl/>
          <w:lang w:bidi="ar-SY"/>
        </w:rPr>
        <w:t xml:space="preserve">الفوقس </w:t>
      </w:r>
      <w:r w:rsidR="00057DFC" w:rsidRPr="00057DFC">
        <w:rPr>
          <w:b/>
          <w:bCs/>
          <w:i/>
          <w:iCs/>
          <w:sz w:val="28"/>
          <w:szCs w:val="28"/>
          <w:lang w:bidi="ar-SY"/>
        </w:rPr>
        <w:t>Fucus</w:t>
      </w:r>
      <w:r w:rsidR="00057DFC" w:rsidRPr="00057DFC">
        <w:rPr>
          <w:rFonts w:hint="cs"/>
          <w:b/>
          <w:bCs/>
          <w:sz w:val="28"/>
          <w:szCs w:val="28"/>
          <w:rtl/>
          <w:lang w:bidi="ar-SY"/>
        </w:rPr>
        <w:t xml:space="preserve"> : </w:t>
      </w:r>
    </w:p>
    <w:p w:rsidR="00057DFC" w:rsidRDefault="00057DFC" w:rsidP="00B12428">
      <w:pPr>
        <w:spacing w:after="0"/>
        <w:rPr>
          <w:sz w:val="28"/>
          <w:szCs w:val="28"/>
          <w:rtl/>
          <w:lang w:bidi="ar-SY"/>
        </w:rPr>
      </w:pPr>
      <w:r>
        <w:rPr>
          <w:rFonts w:hint="cs"/>
          <w:sz w:val="28"/>
          <w:szCs w:val="28"/>
          <w:rtl/>
          <w:lang w:bidi="ar-SY"/>
        </w:rPr>
        <w:t>اشهر الانواع :</w:t>
      </w:r>
    </w:p>
    <w:p w:rsidR="00057DFC" w:rsidRPr="00057DFC" w:rsidRDefault="00057DFC" w:rsidP="00057DFC">
      <w:pPr>
        <w:pStyle w:val="a7"/>
        <w:numPr>
          <w:ilvl w:val="0"/>
          <w:numId w:val="8"/>
        </w:numPr>
        <w:spacing w:after="0"/>
        <w:rPr>
          <w:b/>
          <w:bCs/>
          <w:i/>
          <w:iCs/>
          <w:sz w:val="28"/>
          <w:szCs w:val="28"/>
          <w:lang w:bidi="ar-SY"/>
        </w:rPr>
      </w:pPr>
      <w:r w:rsidRPr="00057DFC">
        <w:rPr>
          <w:b/>
          <w:bCs/>
          <w:i/>
          <w:iCs/>
          <w:sz w:val="28"/>
          <w:szCs w:val="28"/>
          <w:lang w:bidi="ar-SY"/>
        </w:rPr>
        <w:t>Fucus serratus</w:t>
      </w:r>
    </w:p>
    <w:p w:rsidR="00057DFC" w:rsidRPr="00057DFC" w:rsidRDefault="00057DFC" w:rsidP="00057DFC">
      <w:pPr>
        <w:pStyle w:val="a7"/>
        <w:numPr>
          <w:ilvl w:val="0"/>
          <w:numId w:val="8"/>
        </w:numPr>
        <w:spacing w:after="0"/>
        <w:rPr>
          <w:b/>
          <w:bCs/>
          <w:i/>
          <w:iCs/>
          <w:sz w:val="28"/>
          <w:szCs w:val="28"/>
          <w:rtl/>
          <w:lang w:bidi="ar-SY"/>
        </w:rPr>
      </w:pPr>
      <w:r w:rsidRPr="00057DFC">
        <w:rPr>
          <w:b/>
          <w:bCs/>
          <w:i/>
          <w:iCs/>
          <w:sz w:val="28"/>
          <w:szCs w:val="28"/>
          <w:lang w:bidi="ar-SY"/>
        </w:rPr>
        <w:t>Fucus vesiculosus</w:t>
      </w:r>
    </w:p>
    <w:p w:rsidR="00B12428" w:rsidRDefault="00057DFC" w:rsidP="00B12428">
      <w:pPr>
        <w:spacing w:after="0"/>
        <w:rPr>
          <w:sz w:val="28"/>
          <w:szCs w:val="28"/>
          <w:rtl/>
          <w:lang w:bidi="ar-SY"/>
        </w:rPr>
      </w:pPr>
      <w:r>
        <w:rPr>
          <w:rFonts w:hint="cs"/>
          <w:sz w:val="28"/>
          <w:szCs w:val="28"/>
          <w:rtl/>
          <w:lang w:bidi="ar-SY"/>
        </w:rPr>
        <w:t xml:space="preserve">تنتشر هذه الاشن بكثرة في السواحل الفرنسية </w:t>
      </w:r>
    </w:p>
    <w:p w:rsidR="00057DFC" w:rsidRDefault="00057DFC" w:rsidP="00057DFC">
      <w:pPr>
        <w:spacing w:after="0"/>
        <w:rPr>
          <w:sz w:val="28"/>
          <w:szCs w:val="28"/>
          <w:rtl/>
          <w:lang w:bidi="ar-SY"/>
        </w:rPr>
      </w:pPr>
      <w:r>
        <w:rPr>
          <w:rFonts w:hint="cs"/>
          <w:sz w:val="28"/>
          <w:szCs w:val="28"/>
          <w:rtl/>
          <w:lang w:bidi="ar-SY"/>
        </w:rPr>
        <w:t xml:space="preserve">تتألف من مشرة ورقية بلون اخضر زيتوني ابعادها من 20سم الى متر تتثبت بشدة على الصخور  اما النهاية العلوية فتكون حرة حيث تتفرع مثنى مثنى و يتخلل هذه الفروع اعصاب متوازي </w:t>
      </w:r>
    </w:p>
    <w:p w:rsidR="00057DFC" w:rsidRDefault="00057DFC" w:rsidP="00057DFC">
      <w:pPr>
        <w:spacing w:after="0"/>
        <w:rPr>
          <w:sz w:val="28"/>
          <w:szCs w:val="28"/>
          <w:rtl/>
          <w:lang w:bidi="ar-SY"/>
        </w:rPr>
      </w:pPr>
      <w:r>
        <w:rPr>
          <w:rFonts w:hint="cs"/>
          <w:sz w:val="28"/>
          <w:szCs w:val="28"/>
          <w:rtl/>
          <w:lang w:bidi="ar-SY"/>
        </w:rPr>
        <w:t xml:space="preserve">يظهر في النهايات العلوية لمشرة </w:t>
      </w:r>
      <w:r>
        <w:rPr>
          <w:sz w:val="28"/>
          <w:szCs w:val="28"/>
          <w:lang w:bidi="ar-SY"/>
        </w:rPr>
        <w:t>F.s</w:t>
      </w:r>
      <w:r>
        <w:rPr>
          <w:rFonts w:hint="cs"/>
          <w:sz w:val="28"/>
          <w:szCs w:val="28"/>
          <w:rtl/>
          <w:lang w:bidi="ar-SY"/>
        </w:rPr>
        <w:t xml:space="preserve">  اجربة صغيرة يحتوي البعض منها على اعضاء التوالد المذكرة كما يحوي البعذ الآخر على اعضاء التوالد المؤنثة </w:t>
      </w:r>
    </w:p>
    <w:p w:rsidR="00057DFC" w:rsidRDefault="00057DFC" w:rsidP="00057DFC">
      <w:pPr>
        <w:spacing w:after="0"/>
        <w:rPr>
          <w:sz w:val="28"/>
          <w:szCs w:val="28"/>
          <w:rtl/>
          <w:lang w:bidi="ar-SY"/>
        </w:rPr>
      </w:pPr>
      <w:r>
        <w:rPr>
          <w:rFonts w:hint="cs"/>
          <w:sz w:val="28"/>
          <w:szCs w:val="28"/>
          <w:rtl/>
          <w:lang w:bidi="ar-SY"/>
        </w:rPr>
        <w:t xml:space="preserve">اما في نوع </w:t>
      </w:r>
      <w:r>
        <w:rPr>
          <w:sz w:val="28"/>
          <w:szCs w:val="28"/>
          <w:lang w:bidi="ar-SY"/>
        </w:rPr>
        <w:t>F.v</w:t>
      </w:r>
      <w:r>
        <w:rPr>
          <w:rFonts w:hint="cs"/>
          <w:sz w:val="28"/>
          <w:szCs w:val="28"/>
          <w:rtl/>
          <w:lang w:bidi="ar-SY"/>
        </w:rPr>
        <w:t xml:space="preserve"> فيوجد على طول المشرة حويصلات بيضية الشكل تمتليء بالهواء لتساعد على العوم داخل الماء </w:t>
      </w:r>
    </w:p>
    <w:p w:rsidR="006B25DF" w:rsidRDefault="00E72C1D" w:rsidP="00057DFC">
      <w:pPr>
        <w:spacing w:after="0"/>
        <w:rPr>
          <w:b/>
          <w:bCs/>
          <w:sz w:val="28"/>
          <w:szCs w:val="28"/>
          <w:rtl/>
          <w:lang w:bidi="ar-SY"/>
        </w:rPr>
      </w:pPr>
      <w:r w:rsidRPr="00E72C1D">
        <w:rPr>
          <w:b/>
          <w:bCs/>
          <w:noProof/>
        </w:rPr>
        <w:drawing>
          <wp:inline distT="0" distB="0" distL="0" distR="0">
            <wp:extent cx="2952750" cy="2638425"/>
            <wp:effectExtent l="19050" t="0" r="0" b="0"/>
            <wp:docPr id="44" name="صورة 44" descr="ÙØªÙØ¬Ø© Ø¨Ø­Ø« Ø§ÙØµÙØ± Ø¹Ù âªImages of Fucus vesiculosu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ÙØªÙØ¬Ø© Ø¨Ø­Ø« Ø§ÙØµÙØ± Ø¹Ù âªImages of Fucus vesiculosusâ¬â"/>
                    <pic:cNvPicPr>
                      <a:picLocks noChangeAspect="1" noChangeArrowheads="1"/>
                    </pic:cNvPicPr>
                  </pic:nvPicPr>
                  <pic:blipFill>
                    <a:blip r:embed="rId34"/>
                    <a:srcRect/>
                    <a:stretch>
                      <a:fillRect/>
                    </a:stretch>
                  </pic:blipFill>
                  <pic:spPr bwMode="auto">
                    <a:xfrm>
                      <a:off x="0" y="0"/>
                      <a:ext cx="2952750" cy="2638425"/>
                    </a:xfrm>
                    <a:prstGeom prst="rect">
                      <a:avLst/>
                    </a:prstGeom>
                    <a:noFill/>
                    <a:ln w="9525">
                      <a:noFill/>
                      <a:miter lim="800000"/>
                      <a:headEnd/>
                      <a:tailEnd/>
                    </a:ln>
                  </pic:spPr>
                </pic:pic>
              </a:graphicData>
            </a:graphic>
          </wp:inline>
        </w:drawing>
      </w:r>
      <w:r>
        <w:rPr>
          <w:rFonts w:hint="cs"/>
          <w:b/>
          <w:bCs/>
          <w:sz w:val="28"/>
          <w:szCs w:val="28"/>
          <w:rtl/>
          <w:lang w:bidi="ar-SY"/>
        </w:rPr>
        <w:t xml:space="preserve"> </w:t>
      </w:r>
      <w:r>
        <w:rPr>
          <w:noProof/>
        </w:rPr>
        <w:drawing>
          <wp:inline distT="0" distB="0" distL="0" distR="0">
            <wp:extent cx="2505075" cy="2590800"/>
            <wp:effectExtent l="19050" t="0" r="9525" b="0"/>
            <wp:docPr id="47" name="صورة 47" descr="ÙØªÙØ¬Ø© Ø¨Ø­Ø« Ø§ÙØµÙØ± Ø¹Ù âªImages of Fucus vesiculosu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ÙØªÙØ¬Ø© Ø¨Ø­Ø« Ø§ÙØµÙØ± Ø¹Ù âªImages of Fucus vesiculosusâ¬â"/>
                    <pic:cNvPicPr>
                      <a:picLocks noChangeAspect="1" noChangeArrowheads="1"/>
                    </pic:cNvPicPr>
                  </pic:nvPicPr>
                  <pic:blipFill>
                    <a:blip r:embed="rId35"/>
                    <a:srcRect/>
                    <a:stretch>
                      <a:fillRect/>
                    </a:stretch>
                  </pic:blipFill>
                  <pic:spPr bwMode="auto">
                    <a:xfrm>
                      <a:off x="0" y="0"/>
                      <a:ext cx="2505075" cy="2590800"/>
                    </a:xfrm>
                    <a:prstGeom prst="rect">
                      <a:avLst/>
                    </a:prstGeom>
                    <a:noFill/>
                    <a:ln w="9525">
                      <a:noFill/>
                      <a:miter lim="800000"/>
                      <a:headEnd/>
                      <a:tailEnd/>
                    </a:ln>
                  </pic:spPr>
                </pic:pic>
              </a:graphicData>
            </a:graphic>
          </wp:inline>
        </w:drawing>
      </w:r>
    </w:p>
    <w:p w:rsidR="00E72C1D" w:rsidRDefault="00E72C1D" w:rsidP="00057DFC">
      <w:pPr>
        <w:spacing w:after="0"/>
        <w:rPr>
          <w:b/>
          <w:bCs/>
          <w:sz w:val="28"/>
          <w:szCs w:val="28"/>
          <w:rtl/>
          <w:lang w:bidi="ar-SY"/>
        </w:rPr>
      </w:pPr>
    </w:p>
    <w:p w:rsidR="00E72C1D" w:rsidRDefault="00E72C1D" w:rsidP="00057DFC">
      <w:pPr>
        <w:spacing w:after="0"/>
        <w:rPr>
          <w:b/>
          <w:bCs/>
          <w:sz w:val="28"/>
          <w:szCs w:val="28"/>
          <w:rtl/>
          <w:lang w:bidi="ar-SY"/>
        </w:rPr>
      </w:pPr>
      <w:r>
        <w:rPr>
          <w:noProof/>
        </w:rPr>
        <w:lastRenderedPageBreak/>
        <w:drawing>
          <wp:inline distT="0" distB="0" distL="0" distR="0">
            <wp:extent cx="2733675" cy="2876550"/>
            <wp:effectExtent l="19050" t="0" r="9525" b="0"/>
            <wp:docPr id="50" name="صورة 50" descr="ÙØªÙØ¬Ø© Ø¨Ø­Ø« Ø§ÙØµÙØ± Ø¹Ù âªImages of Fucus serratu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ÙØªÙØ¬Ø© Ø¨Ø­Ø« Ø§ÙØµÙØ± Ø¹Ù âªImages of Fucus serratusâ¬â"/>
                    <pic:cNvPicPr>
                      <a:picLocks noChangeAspect="1" noChangeArrowheads="1"/>
                    </pic:cNvPicPr>
                  </pic:nvPicPr>
                  <pic:blipFill>
                    <a:blip r:embed="rId36"/>
                    <a:srcRect/>
                    <a:stretch>
                      <a:fillRect/>
                    </a:stretch>
                  </pic:blipFill>
                  <pic:spPr bwMode="auto">
                    <a:xfrm>
                      <a:off x="0" y="0"/>
                      <a:ext cx="2733675" cy="2876550"/>
                    </a:xfrm>
                    <a:prstGeom prst="rect">
                      <a:avLst/>
                    </a:prstGeom>
                    <a:noFill/>
                    <a:ln w="9525">
                      <a:noFill/>
                      <a:miter lim="800000"/>
                      <a:headEnd/>
                      <a:tailEnd/>
                    </a:ln>
                  </pic:spPr>
                </pic:pic>
              </a:graphicData>
            </a:graphic>
          </wp:inline>
        </w:drawing>
      </w:r>
      <w:r w:rsidRPr="00E72C1D">
        <w:t xml:space="preserve"> </w:t>
      </w:r>
      <w:r>
        <w:rPr>
          <w:noProof/>
        </w:rPr>
        <w:drawing>
          <wp:inline distT="0" distB="0" distL="0" distR="0">
            <wp:extent cx="2676525" cy="2828925"/>
            <wp:effectExtent l="19050" t="0" r="9525" b="0"/>
            <wp:docPr id="53" name="صورة 5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ØµÙØ±Ø© Ø°Ø§Øª ØµÙØ©"/>
                    <pic:cNvPicPr>
                      <a:picLocks noChangeAspect="1" noChangeArrowheads="1"/>
                    </pic:cNvPicPr>
                  </pic:nvPicPr>
                  <pic:blipFill>
                    <a:blip r:embed="rId37"/>
                    <a:srcRect/>
                    <a:stretch>
                      <a:fillRect/>
                    </a:stretch>
                  </pic:blipFill>
                  <pic:spPr bwMode="auto">
                    <a:xfrm>
                      <a:off x="0" y="0"/>
                      <a:ext cx="2676525" cy="2828925"/>
                    </a:xfrm>
                    <a:prstGeom prst="rect">
                      <a:avLst/>
                    </a:prstGeom>
                    <a:noFill/>
                    <a:ln w="9525">
                      <a:noFill/>
                      <a:miter lim="800000"/>
                      <a:headEnd/>
                      <a:tailEnd/>
                    </a:ln>
                  </pic:spPr>
                </pic:pic>
              </a:graphicData>
            </a:graphic>
          </wp:inline>
        </w:drawing>
      </w:r>
    </w:p>
    <w:p w:rsidR="00E72C1D" w:rsidRDefault="00E72C1D" w:rsidP="00057DFC">
      <w:pPr>
        <w:spacing w:after="0"/>
        <w:rPr>
          <w:b/>
          <w:bCs/>
          <w:sz w:val="28"/>
          <w:szCs w:val="28"/>
          <w:rtl/>
          <w:lang w:bidi="ar-SY"/>
        </w:rPr>
      </w:pPr>
    </w:p>
    <w:p w:rsidR="00E72C1D" w:rsidRDefault="00E72C1D" w:rsidP="00057DFC">
      <w:pPr>
        <w:spacing w:after="0"/>
        <w:rPr>
          <w:b/>
          <w:bCs/>
          <w:sz w:val="28"/>
          <w:szCs w:val="28"/>
          <w:rtl/>
          <w:lang w:bidi="ar-SY"/>
        </w:rPr>
      </w:pPr>
      <w:r>
        <w:rPr>
          <w:rFonts w:hint="cs"/>
          <w:b/>
          <w:bCs/>
          <w:sz w:val="28"/>
          <w:szCs w:val="28"/>
          <w:rtl/>
          <w:lang w:bidi="ar-SY"/>
        </w:rPr>
        <w:t>التركيب الكيميائي :</w:t>
      </w:r>
    </w:p>
    <w:p w:rsidR="00E72C1D" w:rsidRDefault="00E72C1D" w:rsidP="00E72C1D">
      <w:pPr>
        <w:pStyle w:val="a7"/>
        <w:numPr>
          <w:ilvl w:val="0"/>
          <w:numId w:val="6"/>
        </w:numPr>
        <w:spacing w:after="0"/>
        <w:rPr>
          <w:sz w:val="28"/>
          <w:szCs w:val="28"/>
          <w:lang w:bidi="ar-SY"/>
        </w:rPr>
      </w:pPr>
      <w:r>
        <w:rPr>
          <w:rFonts w:hint="cs"/>
          <w:sz w:val="28"/>
          <w:szCs w:val="28"/>
          <w:rtl/>
          <w:lang w:bidi="ar-SY"/>
        </w:rPr>
        <w:t xml:space="preserve">مواد معدنية : يود </w:t>
      </w:r>
      <w:r>
        <w:rPr>
          <w:sz w:val="28"/>
          <w:szCs w:val="28"/>
          <w:rtl/>
          <w:lang w:bidi="ar-SY"/>
        </w:rPr>
        <w:t>–</w:t>
      </w:r>
      <w:r>
        <w:rPr>
          <w:rFonts w:hint="cs"/>
          <w:sz w:val="28"/>
          <w:szCs w:val="28"/>
          <w:rtl/>
          <w:lang w:bidi="ar-SY"/>
        </w:rPr>
        <w:t xml:space="preserve"> زرنيخ </w:t>
      </w:r>
      <w:r>
        <w:rPr>
          <w:sz w:val="28"/>
          <w:szCs w:val="28"/>
          <w:rtl/>
          <w:lang w:bidi="ar-SY"/>
        </w:rPr>
        <w:t>–</w:t>
      </w:r>
      <w:r>
        <w:rPr>
          <w:rFonts w:hint="cs"/>
          <w:sz w:val="28"/>
          <w:szCs w:val="28"/>
          <w:rtl/>
          <w:lang w:bidi="ar-SY"/>
        </w:rPr>
        <w:t xml:space="preserve"> بوتاسيوم </w:t>
      </w:r>
    </w:p>
    <w:p w:rsidR="00E72C1D" w:rsidRDefault="00E72C1D" w:rsidP="00E72C1D">
      <w:pPr>
        <w:pStyle w:val="a7"/>
        <w:numPr>
          <w:ilvl w:val="0"/>
          <w:numId w:val="6"/>
        </w:numPr>
        <w:spacing w:after="0"/>
        <w:rPr>
          <w:sz w:val="28"/>
          <w:szCs w:val="28"/>
          <w:lang w:bidi="ar-SY"/>
        </w:rPr>
      </w:pPr>
      <w:r>
        <w:rPr>
          <w:rFonts w:hint="cs"/>
          <w:sz w:val="28"/>
          <w:szCs w:val="28"/>
          <w:rtl/>
          <w:lang w:bidi="ar-SY"/>
        </w:rPr>
        <w:t xml:space="preserve">بولي سكاريدات : تمثل المكونات الفعالة في العقار و توجد بنسبة 65%  و تضم : حمض الالجيني </w:t>
      </w:r>
      <w:r>
        <w:rPr>
          <w:sz w:val="28"/>
          <w:szCs w:val="28"/>
          <w:rtl/>
          <w:lang w:bidi="ar-SY"/>
        </w:rPr>
        <w:t>–</w:t>
      </w:r>
      <w:r>
        <w:rPr>
          <w:rFonts w:hint="cs"/>
          <w:sz w:val="28"/>
          <w:szCs w:val="28"/>
          <w:rtl/>
          <w:lang w:bidi="ar-SY"/>
        </w:rPr>
        <w:t xml:space="preserve"> فوكوئيدين </w:t>
      </w:r>
      <w:r>
        <w:rPr>
          <w:sz w:val="28"/>
          <w:szCs w:val="28"/>
          <w:rtl/>
          <w:lang w:bidi="ar-SY"/>
        </w:rPr>
        <w:t>–</w:t>
      </w:r>
      <w:r>
        <w:rPr>
          <w:rFonts w:hint="cs"/>
          <w:sz w:val="28"/>
          <w:szCs w:val="28"/>
          <w:rtl/>
          <w:lang w:bidi="ar-SY"/>
        </w:rPr>
        <w:t xml:space="preserve"> لامينارين </w:t>
      </w:r>
    </w:p>
    <w:p w:rsidR="00E72C1D" w:rsidRDefault="00E72C1D" w:rsidP="00E72C1D">
      <w:pPr>
        <w:pStyle w:val="a7"/>
        <w:numPr>
          <w:ilvl w:val="0"/>
          <w:numId w:val="6"/>
        </w:numPr>
        <w:spacing w:after="0"/>
        <w:rPr>
          <w:sz w:val="28"/>
          <w:szCs w:val="28"/>
          <w:lang w:bidi="ar-SY"/>
        </w:rPr>
      </w:pPr>
      <w:r>
        <w:rPr>
          <w:rFonts w:hint="cs"/>
          <w:sz w:val="28"/>
          <w:szCs w:val="28"/>
          <w:rtl/>
          <w:lang w:bidi="ar-SY"/>
        </w:rPr>
        <w:t xml:space="preserve">تحتوي على نسبة كبيرة  من فيتامين </w:t>
      </w:r>
      <w:r>
        <w:rPr>
          <w:sz w:val="28"/>
          <w:szCs w:val="28"/>
          <w:lang w:bidi="ar-SY"/>
        </w:rPr>
        <w:t>C</w:t>
      </w:r>
      <w:r>
        <w:rPr>
          <w:rFonts w:hint="cs"/>
          <w:sz w:val="28"/>
          <w:szCs w:val="28"/>
          <w:rtl/>
          <w:lang w:bidi="ar-SY"/>
        </w:rPr>
        <w:t xml:space="preserve"> و طليعة فيتامين </w:t>
      </w:r>
      <w:r>
        <w:rPr>
          <w:sz w:val="28"/>
          <w:szCs w:val="28"/>
          <w:lang w:bidi="ar-SY"/>
        </w:rPr>
        <w:t>A</w:t>
      </w:r>
    </w:p>
    <w:p w:rsidR="00E72C1D" w:rsidRDefault="00E72C1D" w:rsidP="00E72C1D">
      <w:pPr>
        <w:spacing w:after="0"/>
        <w:rPr>
          <w:sz w:val="28"/>
          <w:szCs w:val="28"/>
          <w:rtl/>
          <w:lang w:bidi="ar-SY"/>
        </w:rPr>
      </w:pPr>
      <w:r>
        <w:rPr>
          <w:rFonts w:hint="cs"/>
          <w:sz w:val="28"/>
          <w:szCs w:val="28"/>
          <w:rtl/>
          <w:lang w:bidi="ar-SY"/>
        </w:rPr>
        <w:t>الاستعمال :</w:t>
      </w:r>
    </w:p>
    <w:p w:rsidR="00E72C1D" w:rsidRDefault="00E72C1D" w:rsidP="00E72C1D">
      <w:pPr>
        <w:pStyle w:val="a7"/>
        <w:numPr>
          <w:ilvl w:val="0"/>
          <w:numId w:val="6"/>
        </w:numPr>
        <w:spacing w:after="0"/>
        <w:rPr>
          <w:sz w:val="28"/>
          <w:szCs w:val="28"/>
          <w:lang w:bidi="ar-SY"/>
        </w:rPr>
      </w:pPr>
      <w:r>
        <w:rPr>
          <w:rFonts w:hint="cs"/>
          <w:sz w:val="28"/>
          <w:szCs w:val="28"/>
          <w:rtl/>
          <w:lang w:bidi="ar-SY"/>
        </w:rPr>
        <w:t xml:space="preserve">يستعمل الفوقس على شكل مسحوق او خلاصة مائية بمقدار اقل من 2غ كعلاج يودي في تضخم الغدة الدرقية </w:t>
      </w:r>
    </w:p>
    <w:p w:rsidR="00EC6644" w:rsidRDefault="00E72C1D" w:rsidP="00A40578">
      <w:pPr>
        <w:pStyle w:val="a7"/>
        <w:numPr>
          <w:ilvl w:val="0"/>
          <w:numId w:val="6"/>
        </w:numPr>
        <w:spacing w:after="0"/>
        <w:rPr>
          <w:sz w:val="28"/>
          <w:szCs w:val="28"/>
          <w:lang w:bidi="ar-SY"/>
        </w:rPr>
      </w:pPr>
      <w:r>
        <w:rPr>
          <w:rFonts w:hint="cs"/>
          <w:sz w:val="28"/>
          <w:szCs w:val="28"/>
          <w:rtl/>
          <w:lang w:bidi="ar-SY"/>
        </w:rPr>
        <w:t>تستعمل في تحضير اليود و الالجينات على النطاق الصناعي .</w:t>
      </w:r>
    </w:p>
    <w:p w:rsidR="00A40578" w:rsidRDefault="00A40578" w:rsidP="00A40578">
      <w:pPr>
        <w:spacing w:after="0"/>
        <w:rPr>
          <w:sz w:val="28"/>
          <w:szCs w:val="28"/>
          <w:rtl/>
          <w:lang w:bidi="ar-SY"/>
        </w:rPr>
      </w:pPr>
    </w:p>
    <w:p w:rsidR="00A40578" w:rsidRPr="00A40578" w:rsidRDefault="00A40578" w:rsidP="00A40578">
      <w:pPr>
        <w:spacing w:after="0"/>
        <w:rPr>
          <w:sz w:val="28"/>
          <w:szCs w:val="28"/>
          <w:rtl/>
          <w:lang w:bidi="ar-SY"/>
        </w:rPr>
      </w:pPr>
    </w:p>
    <w:p w:rsidR="00EC6644" w:rsidRPr="006C1E0D" w:rsidRDefault="00EC6644" w:rsidP="00EC6644">
      <w:pPr>
        <w:spacing w:after="0"/>
        <w:rPr>
          <w:b/>
          <w:bCs/>
          <w:sz w:val="32"/>
          <w:szCs w:val="32"/>
          <w:rtl/>
          <w:lang w:bidi="ar-SY"/>
        </w:rPr>
      </w:pPr>
      <w:r w:rsidRPr="006C1E0D">
        <w:rPr>
          <w:rFonts w:hint="cs"/>
          <w:b/>
          <w:bCs/>
          <w:sz w:val="32"/>
          <w:szCs w:val="32"/>
          <w:rtl/>
          <w:lang w:bidi="ar-SY"/>
        </w:rPr>
        <w:t xml:space="preserve">4 </w:t>
      </w:r>
      <w:r w:rsidRPr="006C1E0D">
        <w:rPr>
          <w:b/>
          <w:bCs/>
          <w:sz w:val="32"/>
          <w:szCs w:val="32"/>
          <w:rtl/>
          <w:lang w:bidi="ar-SY"/>
        </w:rPr>
        <w:t>–</w:t>
      </w:r>
      <w:r w:rsidRPr="006C1E0D">
        <w:rPr>
          <w:rFonts w:hint="cs"/>
          <w:b/>
          <w:bCs/>
          <w:sz w:val="32"/>
          <w:szCs w:val="32"/>
          <w:rtl/>
          <w:lang w:bidi="ar-SY"/>
        </w:rPr>
        <w:t xml:space="preserve"> الاشن الطاردة للديدان :</w:t>
      </w:r>
    </w:p>
    <w:p w:rsidR="00EC6644" w:rsidRDefault="00EC6644" w:rsidP="006F4C21">
      <w:pPr>
        <w:spacing w:after="0"/>
        <w:rPr>
          <w:sz w:val="28"/>
          <w:szCs w:val="28"/>
          <w:rtl/>
          <w:lang w:bidi="ar-SY"/>
        </w:rPr>
      </w:pPr>
      <w:r w:rsidRPr="006C1E0D">
        <w:rPr>
          <w:rFonts w:hint="cs"/>
          <w:b/>
          <w:bCs/>
          <w:sz w:val="28"/>
          <w:szCs w:val="28"/>
          <w:rtl/>
          <w:lang w:bidi="ar-SY"/>
        </w:rPr>
        <w:t>اشنة اليابان</w:t>
      </w:r>
      <w:r>
        <w:rPr>
          <w:rFonts w:hint="cs"/>
          <w:sz w:val="28"/>
          <w:szCs w:val="28"/>
          <w:rtl/>
          <w:lang w:bidi="ar-SY"/>
        </w:rPr>
        <w:t xml:space="preserve"> </w:t>
      </w:r>
      <w:r w:rsidR="00FA4E97">
        <w:rPr>
          <w:rFonts w:hint="cs"/>
          <w:sz w:val="28"/>
          <w:szCs w:val="28"/>
          <w:rtl/>
          <w:lang w:bidi="ar-SY"/>
        </w:rPr>
        <w:t xml:space="preserve"> </w:t>
      </w:r>
      <w:r w:rsidR="006F4C21">
        <w:rPr>
          <w:rFonts w:ascii="Arial" w:hAnsi="Arial" w:cs="Arial" w:hint="cs"/>
          <w:b/>
          <w:bCs/>
          <w:color w:val="222222"/>
          <w:sz w:val="28"/>
          <w:szCs w:val="28"/>
          <w:shd w:val="clear" w:color="auto" w:fill="FFFFFF"/>
          <w:rtl/>
        </w:rPr>
        <w:t xml:space="preserve"> </w:t>
      </w:r>
      <w:r w:rsidR="006C1E0D">
        <w:rPr>
          <w:rFonts w:hint="cs"/>
          <w:sz w:val="28"/>
          <w:szCs w:val="28"/>
          <w:rtl/>
          <w:lang w:bidi="ar-SY"/>
        </w:rPr>
        <w:t xml:space="preserve">     </w:t>
      </w:r>
      <w:r w:rsidR="006C1E0D">
        <w:rPr>
          <w:rFonts w:ascii="Arial" w:hAnsi="Arial" w:cs="Arial"/>
          <w:color w:val="222222"/>
          <w:sz w:val="21"/>
          <w:szCs w:val="21"/>
          <w:shd w:val="clear" w:color="auto" w:fill="FFFFFF"/>
        </w:rPr>
        <w:t>"</w:t>
      </w:r>
      <w:r w:rsidR="006C1E0D" w:rsidRPr="006C1E0D">
        <w:rPr>
          <w:rFonts w:ascii="Arial" w:hAnsi="Arial" w:cs="Arial"/>
          <w:b/>
          <w:bCs/>
          <w:color w:val="222222"/>
          <w:sz w:val="24"/>
          <w:szCs w:val="24"/>
          <w:shd w:val="clear" w:color="auto" w:fill="FFFFFF"/>
        </w:rPr>
        <w:t>Makuri"</w:t>
      </w:r>
    </w:p>
    <w:tbl>
      <w:tblPr>
        <w:tblW w:w="111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16"/>
        <w:gridCol w:w="4929"/>
      </w:tblGrid>
      <w:tr w:rsidR="006F4C21" w:rsidRPr="006F4C21" w:rsidTr="006F4C2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F4C21" w:rsidRPr="006F4C21" w:rsidRDefault="006F4C21" w:rsidP="006F4C21">
            <w:pPr>
              <w:bidi w:val="0"/>
              <w:spacing w:after="0" w:line="240" w:lineRule="auto"/>
              <w:rPr>
                <w:rFonts w:ascii="Arial" w:eastAsia="Times New Roman" w:hAnsi="Arial" w:cs="Arial"/>
                <w:b/>
                <w:bCs/>
                <w:sz w:val="27"/>
                <w:szCs w:val="27"/>
              </w:rPr>
            </w:pPr>
            <w:r w:rsidRPr="006F4C21">
              <w:rPr>
                <w:rFonts w:ascii="Arial" w:eastAsia="Times New Roman" w:hAnsi="Arial" w:cs="Arial"/>
                <w:b/>
                <w:bCs/>
                <w:i/>
                <w:iCs/>
                <w:sz w:val="27"/>
              </w:rPr>
              <w:t>Conferva simplex </w:t>
            </w:r>
            <w:r w:rsidRPr="006F4C21">
              <w:rPr>
                <w:rFonts w:ascii="Arial" w:eastAsia="Times New Roman" w:hAnsi="Arial" w:cs="Arial"/>
                <w:b/>
                <w:bCs/>
                <w:sz w:val="27"/>
                <w:szCs w:val="27"/>
              </w:rPr>
              <w:t>Wulfen</w:t>
            </w:r>
          </w:p>
        </w:tc>
        <w:tc>
          <w:tcPr>
            <w:tcW w:w="0" w:type="auto"/>
            <w:tcBorders>
              <w:top w:val="outset" w:sz="6" w:space="0" w:color="auto"/>
              <w:left w:val="outset" w:sz="6" w:space="0" w:color="auto"/>
              <w:bottom w:val="outset" w:sz="6" w:space="0" w:color="auto"/>
              <w:right w:val="outset" w:sz="6" w:space="0" w:color="auto"/>
            </w:tcBorders>
            <w:vAlign w:val="center"/>
            <w:hideMark/>
          </w:tcPr>
          <w:p w:rsidR="006F4C21" w:rsidRPr="006F4C21" w:rsidRDefault="006F4C21" w:rsidP="006F4C21">
            <w:pPr>
              <w:bidi w:val="0"/>
              <w:spacing w:after="0" w:line="240" w:lineRule="auto"/>
              <w:rPr>
                <w:rFonts w:ascii="Arial" w:eastAsia="Times New Roman" w:hAnsi="Arial" w:cs="Arial"/>
                <w:color w:val="000000"/>
                <w:sz w:val="27"/>
                <w:szCs w:val="27"/>
              </w:rPr>
            </w:pPr>
            <w:r w:rsidRPr="006F4C21">
              <w:rPr>
                <w:rFonts w:ascii="Arial" w:eastAsia="Times New Roman" w:hAnsi="Arial" w:cs="Arial"/>
                <w:color w:val="000000"/>
                <w:sz w:val="27"/>
                <w:szCs w:val="27"/>
              </w:rPr>
              <w:t>Kai-jin-so (Japanese)</w:t>
            </w:r>
          </w:p>
        </w:tc>
      </w:tr>
      <w:tr w:rsidR="006F4C21" w:rsidRPr="006F4C21" w:rsidTr="006F4C2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F4C21" w:rsidRPr="006F4C21" w:rsidRDefault="006F4C21" w:rsidP="006F4C21">
            <w:pPr>
              <w:bidi w:val="0"/>
              <w:spacing w:after="0" w:line="240" w:lineRule="auto"/>
              <w:rPr>
                <w:rFonts w:ascii="Arial" w:eastAsia="Times New Roman" w:hAnsi="Arial" w:cs="Arial"/>
                <w:b/>
                <w:bCs/>
                <w:sz w:val="27"/>
                <w:szCs w:val="27"/>
              </w:rPr>
            </w:pPr>
            <w:r w:rsidRPr="006F4C21">
              <w:rPr>
                <w:rFonts w:ascii="Arial" w:eastAsia="Times New Roman" w:hAnsi="Arial" w:cs="Arial"/>
                <w:b/>
                <w:bCs/>
                <w:i/>
                <w:iCs/>
                <w:sz w:val="27"/>
              </w:rPr>
              <w:t>Digenea simplex</w:t>
            </w:r>
          </w:p>
        </w:tc>
        <w:tc>
          <w:tcPr>
            <w:tcW w:w="0" w:type="auto"/>
            <w:vAlign w:val="center"/>
            <w:hideMark/>
          </w:tcPr>
          <w:p w:rsidR="006F4C21" w:rsidRPr="006F4C21" w:rsidRDefault="006F4C21" w:rsidP="006F4C21">
            <w:pPr>
              <w:bidi w:val="0"/>
              <w:spacing w:after="0" w:line="240" w:lineRule="auto"/>
              <w:rPr>
                <w:rFonts w:ascii="Times New Roman" w:eastAsia="Times New Roman" w:hAnsi="Times New Roman" w:cs="Times New Roman"/>
                <w:sz w:val="20"/>
                <w:szCs w:val="20"/>
              </w:rPr>
            </w:pPr>
          </w:p>
        </w:tc>
      </w:tr>
    </w:tbl>
    <w:p w:rsidR="006F4C21" w:rsidRPr="006C1E0D" w:rsidRDefault="006F4C21" w:rsidP="00EC6644">
      <w:pPr>
        <w:spacing w:after="0"/>
        <w:rPr>
          <w:sz w:val="28"/>
          <w:szCs w:val="28"/>
          <w:rtl/>
          <w:lang w:bidi="ar-SY"/>
        </w:rPr>
      </w:pPr>
      <w:r w:rsidRPr="006F4C21">
        <w:t xml:space="preserve"> </w:t>
      </w:r>
      <w:r w:rsidR="00A40578" w:rsidRPr="00A40578">
        <w:t xml:space="preserve"> </w:t>
      </w:r>
      <w:r w:rsidR="00A40578">
        <w:rPr>
          <w:noProof/>
        </w:rPr>
        <w:drawing>
          <wp:inline distT="0" distB="0" distL="0" distR="0">
            <wp:extent cx="3057525" cy="2952750"/>
            <wp:effectExtent l="19050" t="0" r="9525" b="0"/>
            <wp:docPr id="18" name="صورة 10"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ØµÙØ±Ø© Ø°Ø§Øª ØµÙØ©"/>
                    <pic:cNvPicPr>
                      <a:picLocks noChangeAspect="1" noChangeArrowheads="1"/>
                    </pic:cNvPicPr>
                  </pic:nvPicPr>
                  <pic:blipFill>
                    <a:blip r:embed="rId38"/>
                    <a:srcRect/>
                    <a:stretch>
                      <a:fillRect/>
                    </a:stretch>
                  </pic:blipFill>
                  <pic:spPr bwMode="auto">
                    <a:xfrm>
                      <a:off x="0" y="0"/>
                      <a:ext cx="3057525" cy="2952750"/>
                    </a:xfrm>
                    <a:prstGeom prst="rect">
                      <a:avLst/>
                    </a:prstGeom>
                    <a:noFill/>
                    <a:ln w="9525">
                      <a:noFill/>
                      <a:miter lim="800000"/>
                      <a:headEnd/>
                      <a:tailEnd/>
                    </a:ln>
                  </pic:spPr>
                </pic:pic>
              </a:graphicData>
            </a:graphic>
          </wp:inline>
        </w:drawing>
      </w:r>
    </w:p>
    <w:p w:rsidR="00FA4E97" w:rsidRDefault="00FA4E97" w:rsidP="00EC6644">
      <w:pPr>
        <w:spacing w:after="0"/>
        <w:rPr>
          <w:sz w:val="28"/>
          <w:szCs w:val="28"/>
          <w:rtl/>
          <w:lang w:bidi="ar-SY"/>
        </w:rPr>
      </w:pPr>
      <w:r>
        <w:rPr>
          <w:rFonts w:hint="cs"/>
          <w:sz w:val="28"/>
          <w:szCs w:val="28"/>
          <w:rtl/>
          <w:lang w:bidi="ar-SY"/>
        </w:rPr>
        <w:lastRenderedPageBreak/>
        <w:t xml:space="preserve">هي اشنة حمراء تنمو في البحار الحارة ( المحيط الهندي و الهادي و البحر الاحمر ) و قد استعملت في اليابان منذ القديم </w:t>
      </w:r>
    </w:p>
    <w:p w:rsidR="00FA4E97" w:rsidRPr="00A40578" w:rsidRDefault="00FA4E97" w:rsidP="00EC6644">
      <w:pPr>
        <w:spacing w:after="0"/>
        <w:rPr>
          <w:b/>
          <w:bCs/>
          <w:sz w:val="28"/>
          <w:szCs w:val="28"/>
          <w:rtl/>
          <w:lang w:bidi="ar-SY"/>
        </w:rPr>
      </w:pPr>
      <w:r w:rsidRPr="00A40578">
        <w:rPr>
          <w:rFonts w:hint="cs"/>
          <w:b/>
          <w:bCs/>
          <w:sz w:val="28"/>
          <w:szCs w:val="28"/>
          <w:rtl/>
          <w:lang w:bidi="ar-SY"/>
        </w:rPr>
        <w:t>التركيب الكيميائي :</w:t>
      </w:r>
    </w:p>
    <w:p w:rsidR="00FA4E97" w:rsidRDefault="00FA4E97" w:rsidP="00EC6644">
      <w:pPr>
        <w:spacing w:after="0"/>
        <w:rPr>
          <w:sz w:val="28"/>
          <w:szCs w:val="28"/>
          <w:rtl/>
          <w:lang w:bidi="ar-SY"/>
        </w:rPr>
      </w:pPr>
      <w:r>
        <w:rPr>
          <w:rFonts w:hint="cs"/>
          <w:sz w:val="28"/>
          <w:szCs w:val="28"/>
          <w:rtl/>
          <w:lang w:bidi="ar-SY"/>
        </w:rPr>
        <w:t xml:space="preserve">تم عزل مادة فعالة من الاشنة بحالة نقية و مبلورة سميت باسم </w:t>
      </w:r>
      <w:r w:rsidRPr="006C1E0D">
        <w:rPr>
          <w:b/>
          <w:bCs/>
          <w:sz w:val="28"/>
          <w:szCs w:val="28"/>
          <w:lang w:bidi="ar-SY"/>
        </w:rPr>
        <w:t>Kainic acid</w:t>
      </w:r>
      <w:r w:rsidRPr="006C1E0D">
        <w:rPr>
          <w:rFonts w:hint="cs"/>
          <w:b/>
          <w:bCs/>
          <w:sz w:val="28"/>
          <w:szCs w:val="28"/>
          <w:rtl/>
          <w:lang w:bidi="ar-SY"/>
        </w:rPr>
        <w:t xml:space="preserve"> </w:t>
      </w:r>
    </w:p>
    <w:p w:rsidR="00FA4E97" w:rsidRDefault="00FA4E97" w:rsidP="00EC6644">
      <w:pPr>
        <w:spacing w:after="0"/>
        <w:rPr>
          <w:sz w:val="28"/>
          <w:szCs w:val="28"/>
          <w:rtl/>
          <w:lang w:bidi="ar-SY"/>
        </w:rPr>
      </w:pPr>
      <w:r>
        <w:rPr>
          <w:sz w:val="28"/>
          <w:szCs w:val="28"/>
          <w:lang w:bidi="ar-SY"/>
        </w:rPr>
        <w:t>2-carboxy,3-carboxy methyl,4-isopropenyle pyrrolidine</w:t>
      </w:r>
    </w:p>
    <w:p w:rsidR="00FA4E97" w:rsidRDefault="006C1E0D" w:rsidP="00EC6644">
      <w:pPr>
        <w:spacing w:after="0"/>
        <w:rPr>
          <w:sz w:val="28"/>
          <w:szCs w:val="28"/>
          <w:rtl/>
          <w:lang w:bidi="ar-SY"/>
        </w:rPr>
      </w:pPr>
      <w:r>
        <w:rPr>
          <w:noProof/>
        </w:rPr>
        <w:drawing>
          <wp:inline distT="0" distB="0" distL="0" distR="0">
            <wp:extent cx="2171700" cy="1838325"/>
            <wp:effectExtent l="0" t="0" r="0" b="0"/>
            <wp:docPr id="15" name="صورة 1" descr="Stereo, skeletal formula of kain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eo, skeletal formula of kainic acid"/>
                    <pic:cNvPicPr>
                      <a:picLocks noChangeAspect="1" noChangeArrowheads="1"/>
                    </pic:cNvPicPr>
                  </pic:nvPicPr>
                  <pic:blipFill>
                    <a:blip r:embed="rId39"/>
                    <a:srcRect/>
                    <a:stretch>
                      <a:fillRect/>
                    </a:stretch>
                  </pic:blipFill>
                  <pic:spPr bwMode="auto">
                    <a:xfrm>
                      <a:off x="0" y="0"/>
                      <a:ext cx="2171700" cy="1838325"/>
                    </a:xfrm>
                    <a:prstGeom prst="rect">
                      <a:avLst/>
                    </a:prstGeom>
                    <a:noFill/>
                    <a:ln w="9525">
                      <a:noFill/>
                      <a:miter lim="800000"/>
                      <a:headEnd/>
                      <a:tailEnd/>
                    </a:ln>
                  </pic:spPr>
                </pic:pic>
              </a:graphicData>
            </a:graphic>
          </wp:inline>
        </w:drawing>
      </w:r>
    </w:p>
    <w:p w:rsidR="006F4C21" w:rsidRPr="00A40578" w:rsidRDefault="006F4C21" w:rsidP="00EC6644">
      <w:pPr>
        <w:spacing w:after="0"/>
        <w:rPr>
          <w:b/>
          <w:bCs/>
          <w:sz w:val="28"/>
          <w:szCs w:val="28"/>
          <w:rtl/>
          <w:lang w:bidi="ar-SY"/>
        </w:rPr>
      </w:pPr>
      <w:r w:rsidRPr="00A40578">
        <w:rPr>
          <w:rFonts w:hint="cs"/>
          <w:b/>
          <w:bCs/>
          <w:sz w:val="28"/>
          <w:szCs w:val="28"/>
          <w:rtl/>
          <w:lang w:bidi="ar-SY"/>
        </w:rPr>
        <w:t>التاثير الفيزيولوجي و الاستعمال :</w:t>
      </w:r>
    </w:p>
    <w:p w:rsidR="006F4C21" w:rsidRDefault="006F4C21" w:rsidP="00EC6644">
      <w:pPr>
        <w:spacing w:after="0"/>
        <w:rPr>
          <w:sz w:val="28"/>
          <w:szCs w:val="28"/>
          <w:rtl/>
          <w:lang w:bidi="ar-SY"/>
        </w:rPr>
      </w:pPr>
      <w:r>
        <w:rPr>
          <w:rFonts w:hint="cs"/>
          <w:sz w:val="28"/>
          <w:szCs w:val="28"/>
          <w:rtl/>
          <w:lang w:bidi="ar-SY"/>
        </w:rPr>
        <w:t xml:space="preserve">لقد وجد ان حمض الكاينيك ذو خواص طاردة للديدان تعادل 10 اضعاف القدرة الفيزيولوجية للسانتونين  </w:t>
      </w:r>
    </w:p>
    <w:p w:rsidR="006F4C21" w:rsidRDefault="006F4C21" w:rsidP="00EC6644">
      <w:pPr>
        <w:spacing w:after="0"/>
        <w:rPr>
          <w:sz w:val="28"/>
          <w:szCs w:val="28"/>
          <w:rtl/>
          <w:lang w:bidi="ar-SY"/>
        </w:rPr>
      </w:pPr>
      <w:r>
        <w:rPr>
          <w:rFonts w:hint="cs"/>
          <w:sz w:val="28"/>
          <w:szCs w:val="28"/>
          <w:rtl/>
          <w:lang w:bidi="ar-SY"/>
        </w:rPr>
        <w:t xml:space="preserve">يعطى هذا الحمض لوحده او بالمشاركة مع السانتونين </w:t>
      </w:r>
      <w:r w:rsidR="00DD4827">
        <w:rPr>
          <w:rFonts w:hint="cs"/>
          <w:sz w:val="28"/>
          <w:szCs w:val="28"/>
          <w:rtl/>
          <w:lang w:bidi="ar-SY"/>
        </w:rPr>
        <w:t xml:space="preserve"> و يعد دواء نوعي ضد حيات البطن و الحرقص </w:t>
      </w:r>
    </w:p>
    <w:p w:rsidR="00A40578" w:rsidRDefault="00A40578" w:rsidP="00EC6644">
      <w:pPr>
        <w:spacing w:after="0"/>
        <w:rPr>
          <w:sz w:val="28"/>
          <w:szCs w:val="28"/>
          <w:rtl/>
          <w:lang w:bidi="ar-SY"/>
        </w:rPr>
      </w:pPr>
    </w:p>
    <w:p w:rsidR="00A40578" w:rsidRDefault="00A40578" w:rsidP="00EC6644">
      <w:pPr>
        <w:spacing w:after="0"/>
        <w:rPr>
          <w:sz w:val="28"/>
          <w:szCs w:val="28"/>
          <w:rtl/>
          <w:lang w:bidi="ar-SY"/>
        </w:rPr>
      </w:pPr>
    </w:p>
    <w:p w:rsidR="00A40578" w:rsidRDefault="00A40578" w:rsidP="00EC6644">
      <w:pPr>
        <w:spacing w:after="0"/>
        <w:rPr>
          <w:sz w:val="28"/>
          <w:szCs w:val="28"/>
          <w:rtl/>
          <w:lang w:bidi="ar-SY"/>
        </w:rPr>
      </w:pPr>
    </w:p>
    <w:p w:rsidR="00A40578" w:rsidRDefault="00A40578" w:rsidP="00EC6644">
      <w:pPr>
        <w:spacing w:after="0"/>
        <w:rPr>
          <w:b/>
          <w:bCs/>
          <w:sz w:val="36"/>
          <w:szCs w:val="36"/>
          <w:rtl/>
          <w:lang w:bidi="ar-SY"/>
        </w:rPr>
      </w:pPr>
      <w:r w:rsidRPr="00A40578">
        <w:rPr>
          <w:rFonts w:hint="cs"/>
          <w:b/>
          <w:bCs/>
          <w:sz w:val="36"/>
          <w:szCs w:val="36"/>
          <w:rtl/>
          <w:lang w:bidi="ar-SY"/>
        </w:rPr>
        <w:t xml:space="preserve">3 </w:t>
      </w:r>
      <w:r w:rsidRPr="00A40578">
        <w:rPr>
          <w:b/>
          <w:bCs/>
          <w:sz w:val="36"/>
          <w:szCs w:val="36"/>
          <w:rtl/>
          <w:lang w:bidi="ar-SY"/>
        </w:rPr>
        <w:t>–</w:t>
      </w:r>
      <w:r w:rsidRPr="00A40578">
        <w:rPr>
          <w:rFonts w:hint="cs"/>
          <w:b/>
          <w:bCs/>
          <w:sz w:val="36"/>
          <w:szCs w:val="36"/>
          <w:rtl/>
          <w:lang w:bidi="ar-SY"/>
        </w:rPr>
        <w:t xml:space="preserve"> الشيبيات </w:t>
      </w:r>
      <w:r w:rsidRPr="00A40578">
        <w:rPr>
          <w:b/>
          <w:bCs/>
          <w:sz w:val="36"/>
          <w:szCs w:val="36"/>
          <w:lang w:bidi="ar-SY"/>
        </w:rPr>
        <w:t>Lichens</w:t>
      </w:r>
    </w:p>
    <w:p w:rsidR="00A745C1" w:rsidRDefault="00FF3274" w:rsidP="00A745C1">
      <w:pPr>
        <w:pStyle w:val="a7"/>
        <w:numPr>
          <w:ilvl w:val="0"/>
          <w:numId w:val="6"/>
        </w:numPr>
        <w:spacing w:after="0"/>
        <w:rPr>
          <w:sz w:val="28"/>
          <w:szCs w:val="28"/>
          <w:lang w:bidi="ar-SY"/>
        </w:rPr>
      </w:pPr>
      <w:r w:rsidRPr="00A745C1">
        <w:rPr>
          <w:rFonts w:hint="cs"/>
          <w:sz w:val="28"/>
          <w:szCs w:val="28"/>
          <w:rtl/>
          <w:lang w:bidi="ar-SY"/>
        </w:rPr>
        <w:t>الشيبيات هي تعايش اشنة و فطر حيث يؤلفان معا مشرة النبات</w:t>
      </w:r>
      <w:r w:rsidR="00A745C1" w:rsidRPr="00A745C1">
        <w:rPr>
          <w:rFonts w:hint="cs"/>
          <w:sz w:val="28"/>
          <w:szCs w:val="28"/>
          <w:rtl/>
          <w:lang w:bidi="ar-SY"/>
        </w:rPr>
        <w:t xml:space="preserve"> </w:t>
      </w:r>
      <w:r w:rsidR="00A745C1">
        <w:rPr>
          <w:rFonts w:hint="cs"/>
          <w:sz w:val="28"/>
          <w:szCs w:val="28"/>
          <w:rtl/>
          <w:lang w:bidi="ar-SY"/>
        </w:rPr>
        <w:t xml:space="preserve">  </w:t>
      </w:r>
    </w:p>
    <w:p w:rsidR="00A745C1" w:rsidRDefault="00A745C1" w:rsidP="00A745C1">
      <w:pPr>
        <w:pStyle w:val="a7"/>
        <w:numPr>
          <w:ilvl w:val="0"/>
          <w:numId w:val="6"/>
        </w:numPr>
        <w:spacing w:after="0"/>
        <w:rPr>
          <w:sz w:val="28"/>
          <w:szCs w:val="28"/>
          <w:lang w:bidi="ar-SY"/>
        </w:rPr>
      </w:pPr>
      <w:r w:rsidRPr="00A745C1">
        <w:rPr>
          <w:rFonts w:hint="cs"/>
          <w:sz w:val="28"/>
          <w:szCs w:val="28"/>
          <w:rtl/>
          <w:lang w:bidi="ar-SY"/>
        </w:rPr>
        <w:t xml:space="preserve"> تعود الاشنة باصلها الى احدى الاشن السمراء او الخضراء </w:t>
      </w:r>
      <w:r>
        <w:rPr>
          <w:rFonts w:hint="cs"/>
          <w:sz w:val="28"/>
          <w:szCs w:val="28"/>
          <w:rtl/>
          <w:lang w:bidi="ar-SY"/>
        </w:rPr>
        <w:t xml:space="preserve"> </w:t>
      </w:r>
    </w:p>
    <w:p w:rsidR="00A745C1" w:rsidRDefault="00A745C1" w:rsidP="00A745C1">
      <w:pPr>
        <w:pStyle w:val="a7"/>
        <w:numPr>
          <w:ilvl w:val="0"/>
          <w:numId w:val="6"/>
        </w:numPr>
        <w:spacing w:after="0"/>
        <w:rPr>
          <w:sz w:val="28"/>
          <w:szCs w:val="28"/>
          <w:lang w:bidi="ar-SY"/>
        </w:rPr>
      </w:pPr>
      <w:r>
        <w:rPr>
          <w:rFonts w:hint="cs"/>
          <w:sz w:val="28"/>
          <w:szCs w:val="28"/>
          <w:rtl/>
          <w:lang w:bidi="ar-SY"/>
        </w:rPr>
        <w:t>الفطر يكون عادة من زمرة الفطور الزقية</w:t>
      </w:r>
    </w:p>
    <w:p w:rsidR="00A745C1" w:rsidRPr="00A745C1" w:rsidRDefault="00A745C1" w:rsidP="00A745C1">
      <w:pPr>
        <w:spacing w:after="0"/>
        <w:rPr>
          <w:b/>
          <w:bCs/>
          <w:sz w:val="28"/>
          <w:szCs w:val="28"/>
          <w:rtl/>
          <w:lang w:bidi="ar-SY"/>
        </w:rPr>
      </w:pPr>
      <w:r w:rsidRPr="00A745C1">
        <w:rPr>
          <w:rFonts w:hint="cs"/>
          <w:b/>
          <w:bCs/>
          <w:sz w:val="28"/>
          <w:szCs w:val="28"/>
          <w:rtl/>
          <w:lang w:bidi="ar-SY"/>
        </w:rPr>
        <w:t>الشيبيات الطبية :</w:t>
      </w:r>
    </w:p>
    <w:p w:rsidR="00A40578" w:rsidRDefault="00A745C1" w:rsidP="00A745C1">
      <w:pPr>
        <w:spacing w:after="0"/>
        <w:rPr>
          <w:b/>
          <w:bCs/>
          <w:sz w:val="28"/>
          <w:szCs w:val="28"/>
          <w:rtl/>
          <w:lang w:bidi="ar-SY"/>
        </w:rPr>
      </w:pPr>
      <w:r w:rsidRPr="00A745C1">
        <w:rPr>
          <w:rFonts w:hint="cs"/>
          <w:b/>
          <w:bCs/>
          <w:sz w:val="28"/>
          <w:szCs w:val="28"/>
          <w:rtl/>
          <w:lang w:bidi="ar-SY"/>
        </w:rPr>
        <w:t xml:space="preserve">شيبية ايسلندة  </w:t>
      </w:r>
      <w:r w:rsidRPr="00A745C1">
        <w:rPr>
          <w:b/>
          <w:bCs/>
          <w:i/>
          <w:iCs/>
          <w:sz w:val="28"/>
          <w:szCs w:val="28"/>
          <w:lang w:bidi="ar-SY"/>
        </w:rPr>
        <w:t>Cetraria islandica</w:t>
      </w:r>
      <w:r w:rsidRPr="00A745C1">
        <w:rPr>
          <w:rFonts w:hint="cs"/>
          <w:b/>
          <w:bCs/>
          <w:i/>
          <w:iCs/>
          <w:sz w:val="28"/>
          <w:szCs w:val="28"/>
          <w:rtl/>
          <w:lang w:bidi="ar-SY"/>
        </w:rPr>
        <w:t xml:space="preserve"> </w:t>
      </w:r>
    </w:p>
    <w:p w:rsidR="00A745C1" w:rsidRDefault="00A745C1" w:rsidP="00A745C1">
      <w:pPr>
        <w:spacing w:after="0"/>
        <w:rPr>
          <w:sz w:val="28"/>
          <w:szCs w:val="28"/>
          <w:rtl/>
          <w:lang w:bidi="ar-SY"/>
        </w:rPr>
      </w:pPr>
      <w:r>
        <w:rPr>
          <w:rFonts w:hint="cs"/>
          <w:sz w:val="28"/>
          <w:szCs w:val="28"/>
          <w:rtl/>
          <w:lang w:bidi="ar-SY"/>
        </w:rPr>
        <w:t>تنمو على الصخور الساحلية من المحيط الاطلسي في جهات امريكا الشمالية كما تنمو على شواطيء ايسلندة و السويد</w:t>
      </w:r>
    </w:p>
    <w:p w:rsidR="00A745C1" w:rsidRDefault="00A745C1" w:rsidP="00A745C1">
      <w:pPr>
        <w:spacing w:after="0"/>
        <w:rPr>
          <w:sz w:val="28"/>
          <w:szCs w:val="28"/>
          <w:rtl/>
          <w:lang w:bidi="ar-SY"/>
        </w:rPr>
      </w:pPr>
      <w:r>
        <w:rPr>
          <w:rFonts w:hint="cs"/>
          <w:sz w:val="28"/>
          <w:szCs w:val="28"/>
          <w:rtl/>
          <w:lang w:bidi="ar-SY"/>
        </w:rPr>
        <w:t xml:space="preserve"> و قد ذكرت في معظم الدساتير العالمية </w:t>
      </w:r>
    </w:p>
    <w:p w:rsidR="00A745C1" w:rsidRDefault="00A745C1" w:rsidP="00A745C1">
      <w:pPr>
        <w:spacing w:after="0"/>
        <w:rPr>
          <w:sz w:val="28"/>
          <w:szCs w:val="28"/>
          <w:rtl/>
          <w:lang w:bidi="ar-SY"/>
        </w:rPr>
      </w:pPr>
      <w:r>
        <w:rPr>
          <w:rFonts w:hint="cs"/>
          <w:sz w:val="28"/>
          <w:szCs w:val="28"/>
          <w:rtl/>
          <w:lang w:bidi="ar-SY"/>
        </w:rPr>
        <w:t>هي مشرة ورقية الشكل صغيرة الابعاد ( 10سم طول و سماكة عدة ميليمترات ) قوامها قاسي , تتفرع بشكل غير منتظم الى فصوص صغيرة ذات لون بني اخضر في الوجه الداخلي و بلون رمادي على الوجه الخارجي , يشاهد في نهاية تفرعات المشرة اقراص صغيرة محمرة قليلا هي عبارة عن اكياس الابواغ .</w:t>
      </w:r>
    </w:p>
    <w:p w:rsidR="00A745C1" w:rsidRDefault="004304B9" w:rsidP="00A745C1">
      <w:pPr>
        <w:spacing w:after="0"/>
        <w:rPr>
          <w:sz w:val="28"/>
          <w:szCs w:val="28"/>
          <w:rtl/>
          <w:lang w:bidi="ar-SY"/>
        </w:rPr>
      </w:pPr>
      <w:r w:rsidRPr="004304B9">
        <w:t xml:space="preserve"> </w:t>
      </w:r>
      <w:r>
        <w:rPr>
          <w:noProof/>
        </w:rPr>
        <w:drawing>
          <wp:inline distT="0" distB="0" distL="0" distR="0">
            <wp:extent cx="2681178" cy="2181225"/>
            <wp:effectExtent l="19050" t="0" r="4872" b="0"/>
            <wp:docPr id="20" name="صورة 1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ØµÙØ±Ø© Ø°Ø§Øª ØµÙØ©"/>
                    <pic:cNvPicPr>
                      <a:picLocks noChangeAspect="1" noChangeArrowheads="1"/>
                    </pic:cNvPicPr>
                  </pic:nvPicPr>
                  <pic:blipFill>
                    <a:blip r:embed="rId40" cstate="print"/>
                    <a:srcRect b="7046"/>
                    <a:stretch>
                      <a:fillRect/>
                    </a:stretch>
                  </pic:blipFill>
                  <pic:spPr bwMode="auto">
                    <a:xfrm>
                      <a:off x="0" y="0"/>
                      <a:ext cx="2683146" cy="2182826"/>
                    </a:xfrm>
                    <a:prstGeom prst="rect">
                      <a:avLst/>
                    </a:prstGeom>
                    <a:noFill/>
                    <a:ln w="9525">
                      <a:noFill/>
                      <a:miter lim="800000"/>
                      <a:headEnd/>
                      <a:tailEnd/>
                    </a:ln>
                  </pic:spPr>
                </pic:pic>
              </a:graphicData>
            </a:graphic>
          </wp:inline>
        </w:drawing>
      </w:r>
      <w:r w:rsidRPr="004304B9">
        <w:t xml:space="preserve"> </w:t>
      </w:r>
      <w:r>
        <w:rPr>
          <w:noProof/>
        </w:rPr>
        <w:drawing>
          <wp:inline distT="0" distB="0" distL="0" distR="0">
            <wp:extent cx="2171700" cy="2390775"/>
            <wp:effectExtent l="19050" t="0" r="0" b="0"/>
            <wp:docPr id="21" name="صورة 1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ØµÙØ±Ø© Ø°Ø§Øª ØµÙØ©"/>
                    <pic:cNvPicPr>
                      <a:picLocks noChangeAspect="1" noChangeArrowheads="1"/>
                    </pic:cNvPicPr>
                  </pic:nvPicPr>
                  <pic:blipFill>
                    <a:blip r:embed="rId41"/>
                    <a:srcRect/>
                    <a:stretch>
                      <a:fillRect/>
                    </a:stretch>
                  </pic:blipFill>
                  <pic:spPr bwMode="auto">
                    <a:xfrm>
                      <a:off x="0" y="0"/>
                      <a:ext cx="2171700" cy="2390775"/>
                    </a:xfrm>
                    <a:prstGeom prst="rect">
                      <a:avLst/>
                    </a:prstGeom>
                    <a:noFill/>
                    <a:ln w="9525">
                      <a:noFill/>
                      <a:miter lim="800000"/>
                      <a:headEnd/>
                      <a:tailEnd/>
                    </a:ln>
                  </pic:spPr>
                </pic:pic>
              </a:graphicData>
            </a:graphic>
          </wp:inline>
        </w:drawing>
      </w:r>
    </w:p>
    <w:p w:rsidR="009B7051" w:rsidRDefault="009B7051" w:rsidP="00A745C1">
      <w:pPr>
        <w:spacing w:after="0"/>
        <w:rPr>
          <w:sz w:val="28"/>
          <w:szCs w:val="28"/>
          <w:rtl/>
          <w:lang w:bidi="ar-SY"/>
        </w:rPr>
      </w:pPr>
      <w:r>
        <w:rPr>
          <w:rFonts w:hint="cs"/>
          <w:sz w:val="28"/>
          <w:szCs w:val="28"/>
          <w:rtl/>
          <w:lang w:bidi="ar-SY"/>
        </w:rPr>
        <w:lastRenderedPageBreak/>
        <w:t xml:space="preserve">اذا وضعت شيبية ايسلندة في الماء البارد تلين و تصبح بقوام غضروفي و طعمها لعابي مر </w:t>
      </w:r>
    </w:p>
    <w:p w:rsidR="009B7051" w:rsidRDefault="009B7051" w:rsidP="00A745C1">
      <w:pPr>
        <w:spacing w:after="0"/>
        <w:rPr>
          <w:sz w:val="28"/>
          <w:szCs w:val="28"/>
          <w:rtl/>
          <w:lang w:bidi="ar-SY"/>
        </w:rPr>
      </w:pPr>
      <w:r>
        <w:rPr>
          <w:rFonts w:hint="cs"/>
          <w:sz w:val="28"/>
          <w:szCs w:val="28"/>
          <w:rtl/>
          <w:lang w:bidi="ar-SY"/>
        </w:rPr>
        <w:t>من الوجهة النسيجية ان خيوط الفطر تؤلف نسيجا كاذبا يتوضع على طرفي المشرة و تاخذ هذه الخيوط بالابتعاد عن بعضها كلما اتجهنا نحو الوسط حيث تتمركز خلايا الاشنة الخضراء اللون .</w:t>
      </w:r>
    </w:p>
    <w:p w:rsidR="009B7051" w:rsidRDefault="009B7051" w:rsidP="00A745C1">
      <w:pPr>
        <w:spacing w:after="0"/>
        <w:rPr>
          <w:sz w:val="28"/>
          <w:szCs w:val="28"/>
          <w:rtl/>
          <w:lang w:bidi="ar-SY"/>
        </w:rPr>
      </w:pPr>
      <w:r>
        <w:rPr>
          <w:rFonts w:hint="cs"/>
          <w:sz w:val="28"/>
          <w:szCs w:val="28"/>
          <w:rtl/>
          <w:lang w:bidi="ar-SY"/>
        </w:rPr>
        <w:t>التركيب الكيميائي :</w:t>
      </w:r>
    </w:p>
    <w:p w:rsidR="009B7051" w:rsidRPr="009B7051" w:rsidRDefault="009B7051" w:rsidP="009B7051">
      <w:pPr>
        <w:pStyle w:val="a7"/>
        <w:numPr>
          <w:ilvl w:val="0"/>
          <w:numId w:val="6"/>
        </w:numPr>
        <w:spacing w:after="0"/>
        <w:rPr>
          <w:sz w:val="28"/>
          <w:szCs w:val="28"/>
          <w:rtl/>
          <w:lang w:bidi="ar-SY"/>
        </w:rPr>
      </w:pPr>
      <w:r>
        <w:rPr>
          <w:rFonts w:hint="cs"/>
          <w:sz w:val="28"/>
          <w:szCs w:val="28"/>
          <w:rtl/>
          <w:lang w:bidi="ar-SY"/>
        </w:rPr>
        <w:t xml:space="preserve">املاح معدنية ( يود و بروم ) و فيتامينات ( </w:t>
      </w:r>
      <w:r>
        <w:rPr>
          <w:sz w:val="28"/>
          <w:szCs w:val="28"/>
          <w:lang w:bidi="ar-SY"/>
        </w:rPr>
        <w:t>A</w:t>
      </w:r>
      <w:r>
        <w:rPr>
          <w:rFonts w:hint="cs"/>
          <w:sz w:val="28"/>
          <w:szCs w:val="28"/>
          <w:rtl/>
          <w:lang w:bidi="ar-SY"/>
        </w:rPr>
        <w:t xml:space="preserve"> و </w:t>
      </w:r>
      <w:r>
        <w:rPr>
          <w:sz w:val="28"/>
          <w:szCs w:val="28"/>
          <w:lang w:bidi="ar-SY"/>
        </w:rPr>
        <w:t>B</w:t>
      </w:r>
      <w:r>
        <w:rPr>
          <w:rFonts w:hint="cs"/>
          <w:sz w:val="28"/>
          <w:szCs w:val="28"/>
          <w:rtl/>
          <w:lang w:bidi="ar-SY"/>
        </w:rPr>
        <w:t xml:space="preserve"> )</w:t>
      </w:r>
    </w:p>
    <w:p w:rsidR="009B7051" w:rsidRDefault="009B7051" w:rsidP="009B7051">
      <w:pPr>
        <w:pStyle w:val="a7"/>
        <w:numPr>
          <w:ilvl w:val="0"/>
          <w:numId w:val="6"/>
        </w:numPr>
        <w:spacing w:after="0"/>
        <w:rPr>
          <w:sz w:val="28"/>
          <w:szCs w:val="28"/>
          <w:lang w:bidi="ar-SY"/>
        </w:rPr>
      </w:pPr>
      <w:r>
        <w:rPr>
          <w:rFonts w:hint="cs"/>
          <w:sz w:val="28"/>
          <w:szCs w:val="28"/>
          <w:rtl/>
          <w:lang w:bidi="ar-SY"/>
        </w:rPr>
        <w:t xml:space="preserve">بولي سكاريدات  اهمها  </w:t>
      </w:r>
      <w:r>
        <w:rPr>
          <w:sz w:val="28"/>
          <w:szCs w:val="28"/>
          <w:lang w:bidi="ar-SY"/>
        </w:rPr>
        <w:t>Lichenine</w:t>
      </w:r>
      <w:r>
        <w:rPr>
          <w:rFonts w:hint="cs"/>
          <w:sz w:val="28"/>
          <w:szCs w:val="28"/>
          <w:rtl/>
          <w:lang w:bidi="ar-SY"/>
        </w:rPr>
        <w:t xml:space="preserve"> و هي مادة تتكون من تماثر عدد من جزيئات الغلوكوز  تذوب في الماء الحار و تحت تاثير البرودة يتحول المحلول الناتج الى كتلة هلامية  </w:t>
      </w:r>
      <w:r w:rsidR="00313103">
        <w:rPr>
          <w:rFonts w:hint="cs"/>
          <w:sz w:val="28"/>
          <w:szCs w:val="28"/>
          <w:rtl/>
          <w:lang w:bidi="ar-SY"/>
        </w:rPr>
        <w:t xml:space="preserve">و لا تتلون باللون الازرق بوجود اليود </w:t>
      </w:r>
    </w:p>
    <w:p w:rsidR="00313103" w:rsidRDefault="00313103" w:rsidP="00313103">
      <w:pPr>
        <w:pStyle w:val="a7"/>
        <w:spacing w:after="0"/>
        <w:rPr>
          <w:sz w:val="28"/>
          <w:szCs w:val="28"/>
          <w:rtl/>
          <w:lang w:bidi="ar-SY"/>
        </w:rPr>
      </w:pPr>
      <w:r>
        <w:rPr>
          <w:rFonts w:hint="cs"/>
          <w:sz w:val="28"/>
          <w:szCs w:val="28"/>
          <w:rtl/>
          <w:lang w:bidi="ar-SY"/>
        </w:rPr>
        <w:t xml:space="preserve">مادة </w:t>
      </w:r>
      <w:r>
        <w:rPr>
          <w:sz w:val="28"/>
          <w:szCs w:val="28"/>
          <w:lang w:bidi="ar-SY"/>
        </w:rPr>
        <w:t>isolichenine</w:t>
      </w:r>
      <w:r>
        <w:rPr>
          <w:rFonts w:hint="cs"/>
          <w:sz w:val="28"/>
          <w:szCs w:val="28"/>
          <w:rtl/>
          <w:lang w:bidi="ar-SY"/>
        </w:rPr>
        <w:t xml:space="preserve"> تذوب في الماء البارد و تتلون باليود بلون ازرق</w:t>
      </w:r>
    </w:p>
    <w:p w:rsidR="00DA569C" w:rsidRDefault="00DA569C" w:rsidP="00313103">
      <w:pPr>
        <w:pStyle w:val="a7"/>
        <w:spacing w:after="0"/>
        <w:rPr>
          <w:sz w:val="28"/>
          <w:szCs w:val="28"/>
          <w:rtl/>
          <w:lang w:bidi="ar-SY"/>
        </w:rPr>
      </w:pPr>
      <w:r>
        <w:rPr>
          <w:noProof/>
        </w:rPr>
        <w:drawing>
          <wp:inline distT="0" distB="0" distL="0" distR="0">
            <wp:extent cx="2981323" cy="1485900"/>
            <wp:effectExtent l="19050" t="0" r="0" b="0"/>
            <wp:docPr id="22" name="صورة 22" descr="ÙØªÙØ¬Ø© Ø¨Ø­Ø« Ø§ÙØµÙØ± Ø¹Ù âªimages of chemical structure of Cetraria islandic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ÙØªÙØ¬Ø© Ø¨Ø­Ø« Ø§ÙØµÙØ± Ø¹Ù âªimages of chemical structure of Cetraria islandicaâ¬â"/>
                    <pic:cNvPicPr>
                      <a:picLocks noChangeAspect="1" noChangeArrowheads="1"/>
                    </pic:cNvPicPr>
                  </pic:nvPicPr>
                  <pic:blipFill>
                    <a:blip r:embed="rId42" cstate="print"/>
                    <a:srcRect/>
                    <a:stretch>
                      <a:fillRect/>
                    </a:stretch>
                  </pic:blipFill>
                  <pic:spPr bwMode="auto">
                    <a:xfrm>
                      <a:off x="0" y="0"/>
                      <a:ext cx="2980186" cy="1485333"/>
                    </a:xfrm>
                    <a:prstGeom prst="rect">
                      <a:avLst/>
                    </a:prstGeom>
                    <a:noFill/>
                    <a:ln w="9525">
                      <a:noFill/>
                      <a:miter lim="800000"/>
                      <a:headEnd/>
                      <a:tailEnd/>
                    </a:ln>
                  </pic:spPr>
                </pic:pic>
              </a:graphicData>
            </a:graphic>
          </wp:inline>
        </w:drawing>
      </w:r>
    </w:p>
    <w:p w:rsidR="00AD0739" w:rsidRDefault="00AD0739" w:rsidP="00AD0739">
      <w:pPr>
        <w:pStyle w:val="a7"/>
        <w:numPr>
          <w:ilvl w:val="0"/>
          <w:numId w:val="6"/>
        </w:numPr>
        <w:spacing w:after="0"/>
        <w:rPr>
          <w:sz w:val="28"/>
          <w:szCs w:val="28"/>
          <w:lang w:bidi="ar-SY"/>
        </w:rPr>
      </w:pPr>
      <w:r>
        <w:rPr>
          <w:rFonts w:hint="cs"/>
          <w:sz w:val="28"/>
          <w:szCs w:val="28"/>
          <w:rtl/>
          <w:lang w:bidi="ar-SY"/>
        </w:rPr>
        <w:t>حموض عضوية حلقية اهمها :</w:t>
      </w:r>
    </w:p>
    <w:p w:rsidR="00AD0739" w:rsidRDefault="00AD0739" w:rsidP="00AD0739">
      <w:pPr>
        <w:pStyle w:val="a7"/>
        <w:numPr>
          <w:ilvl w:val="0"/>
          <w:numId w:val="5"/>
        </w:numPr>
        <w:spacing w:after="0"/>
        <w:rPr>
          <w:sz w:val="28"/>
          <w:szCs w:val="28"/>
          <w:lang w:bidi="ar-SY"/>
        </w:rPr>
      </w:pPr>
      <w:r w:rsidRPr="003E4E76">
        <w:rPr>
          <w:b/>
          <w:bCs/>
          <w:sz w:val="28"/>
          <w:szCs w:val="28"/>
          <w:lang w:bidi="ar-SY"/>
        </w:rPr>
        <w:t>Cetraric acid</w:t>
      </w:r>
      <w:r>
        <w:rPr>
          <w:rFonts w:hint="cs"/>
          <w:sz w:val="28"/>
          <w:szCs w:val="28"/>
          <w:rtl/>
          <w:lang w:bidi="ar-SY"/>
        </w:rPr>
        <w:t xml:space="preserve"> : و هو الجوهر الفعال في العقار يوجد بنسبة 2-3% طعمه شديد المرارة و يتمتع بخواص مضادة للغثيان و القيء</w:t>
      </w:r>
    </w:p>
    <w:p w:rsidR="00E3352A" w:rsidRDefault="00E3352A" w:rsidP="00E3352A">
      <w:pPr>
        <w:pStyle w:val="a7"/>
        <w:numPr>
          <w:ilvl w:val="0"/>
          <w:numId w:val="5"/>
        </w:numPr>
        <w:spacing w:after="0"/>
        <w:rPr>
          <w:sz w:val="28"/>
          <w:szCs w:val="28"/>
          <w:lang w:bidi="ar-SY"/>
        </w:rPr>
      </w:pPr>
      <w:r w:rsidRPr="003E4E76">
        <w:rPr>
          <w:b/>
          <w:bCs/>
          <w:sz w:val="28"/>
          <w:szCs w:val="28"/>
          <w:lang w:bidi="ar-SY"/>
        </w:rPr>
        <w:t>Lichesteric acid</w:t>
      </w:r>
      <w:r>
        <w:rPr>
          <w:sz w:val="28"/>
          <w:szCs w:val="28"/>
          <w:lang w:bidi="ar-SY"/>
        </w:rPr>
        <w:t xml:space="preserve"> </w:t>
      </w:r>
      <w:r>
        <w:rPr>
          <w:rFonts w:hint="cs"/>
          <w:sz w:val="28"/>
          <w:szCs w:val="28"/>
          <w:rtl/>
          <w:lang w:bidi="ar-SY"/>
        </w:rPr>
        <w:t xml:space="preserve"> : حمض لاكتوني غير مشبع يشتق من نواة الفوران و هو حمض خاص بالشيبيات</w:t>
      </w:r>
    </w:p>
    <w:p w:rsidR="00E3352A" w:rsidRDefault="00E3352A" w:rsidP="00E3352A">
      <w:pPr>
        <w:pStyle w:val="a7"/>
        <w:numPr>
          <w:ilvl w:val="0"/>
          <w:numId w:val="5"/>
        </w:numPr>
        <w:spacing w:after="0"/>
        <w:rPr>
          <w:sz w:val="28"/>
          <w:szCs w:val="28"/>
          <w:lang w:bidi="ar-SY"/>
        </w:rPr>
      </w:pPr>
      <w:r w:rsidRPr="003E4E76">
        <w:rPr>
          <w:b/>
          <w:bCs/>
          <w:sz w:val="28"/>
          <w:szCs w:val="28"/>
          <w:lang w:bidi="ar-SY"/>
        </w:rPr>
        <w:t>Usnic acid</w:t>
      </w:r>
      <w:r w:rsidRPr="003E4E76">
        <w:rPr>
          <w:rFonts w:hint="cs"/>
          <w:b/>
          <w:bCs/>
          <w:sz w:val="28"/>
          <w:szCs w:val="28"/>
          <w:rtl/>
          <w:lang w:bidi="ar-SY"/>
        </w:rPr>
        <w:t xml:space="preserve"> </w:t>
      </w:r>
      <w:r>
        <w:rPr>
          <w:rFonts w:hint="cs"/>
          <w:sz w:val="28"/>
          <w:szCs w:val="28"/>
          <w:rtl/>
          <w:lang w:bidi="ar-SY"/>
        </w:rPr>
        <w:t xml:space="preserve">: مركب بللوري موشوري اصفر اللون يذوب في الماء و هو ذو بنية فينولية كثيرة الكيتون يشتق من نواة الدي بنزوفوران  و تعود اهمية هذا الحمض الى خواصه المضادة و القاتلة للجراثيم خاصة عصيات السل كما انه يوقف نمو المكورات العنقودية و الذهبية  و هو عديم التاثير في العصيات التيفية و الكولونية </w:t>
      </w:r>
    </w:p>
    <w:p w:rsidR="008D5620" w:rsidRDefault="008D5620" w:rsidP="008D5620">
      <w:pPr>
        <w:pStyle w:val="a7"/>
        <w:spacing w:after="0"/>
        <w:rPr>
          <w:sz w:val="28"/>
          <w:szCs w:val="28"/>
          <w:lang w:bidi="ar-SY"/>
        </w:rPr>
      </w:pPr>
    </w:p>
    <w:p w:rsidR="00AD0739" w:rsidRDefault="008D5620" w:rsidP="00AD0739">
      <w:pPr>
        <w:pStyle w:val="a7"/>
        <w:spacing w:after="0"/>
        <w:rPr>
          <w:sz w:val="28"/>
          <w:szCs w:val="28"/>
          <w:rtl/>
          <w:lang w:bidi="ar-SY"/>
        </w:rPr>
      </w:pPr>
      <w:r>
        <w:rPr>
          <w:noProof/>
        </w:rPr>
        <w:drawing>
          <wp:inline distT="0" distB="0" distL="0" distR="0">
            <wp:extent cx="3562350" cy="1171575"/>
            <wp:effectExtent l="19050" t="0" r="0" b="0"/>
            <wp:docPr id="31" name="صورة 31" descr="ÙØªÙØ¬Ø© Ø¨Ø­Ø« Ø§ÙØµÙØ± Ø¹Ù âªimages of chemical structure of Cetraria islandic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ÙØªÙØ¬Ø© Ø¨Ø­Ø« Ø§ÙØµÙØ± Ø¹Ù âªimages of chemical structure of Cetraria islandicaâ¬â"/>
                    <pic:cNvPicPr>
                      <a:picLocks noChangeAspect="1" noChangeArrowheads="1"/>
                    </pic:cNvPicPr>
                  </pic:nvPicPr>
                  <pic:blipFill>
                    <a:blip r:embed="rId43"/>
                    <a:srcRect/>
                    <a:stretch>
                      <a:fillRect/>
                    </a:stretch>
                  </pic:blipFill>
                  <pic:spPr bwMode="auto">
                    <a:xfrm>
                      <a:off x="0" y="0"/>
                      <a:ext cx="3562350" cy="1171575"/>
                    </a:xfrm>
                    <a:prstGeom prst="rect">
                      <a:avLst/>
                    </a:prstGeom>
                    <a:noFill/>
                    <a:ln w="9525">
                      <a:noFill/>
                      <a:miter lim="800000"/>
                      <a:headEnd/>
                      <a:tailEnd/>
                    </a:ln>
                  </pic:spPr>
                </pic:pic>
              </a:graphicData>
            </a:graphic>
          </wp:inline>
        </w:drawing>
      </w:r>
    </w:p>
    <w:p w:rsidR="008D5620" w:rsidRDefault="008D5620" w:rsidP="008D5620">
      <w:pPr>
        <w:pStyle w:val="a7"/>
        <w:keepNext/>
        <w:spacing w:after="0"/>
      </w:pPr>
      <w:r>
        <w:rPr>
          <w:noProof/>
        </w:rPr>
        <w:drawing>
          <wp:inline distT="0" distB="0" distL="0" distR="0">
            <wp:extent cx="2615251" cy="1371600"/>
            <wp:effectExtent l="19050" t="0" r="0" b="0"/>
            <wp:docPr id="34" name="صورة 34" descr="ÙØªÙØ¬Ø© Ø¨Ø­Ø« Ø§ÙØµÙØ± Ø¹Ù âªimages of chemical structure of Cetraria islandic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ÙØªÙØ¬Ø© Ø¨Ø­Ø« Ø§ÙØµÙØ± Ø¹Ù âªimages of chemical structure of Cetraria islandicaâ¬â"/>
                    <pic:cNvPicPr>
                      <a:picLocks noChangeAspect="1" noChangeArrowheads="1"/>
                    </pic:cNvPicPr>
                  </pic:nvPicPr>
                  <pic:blipFill>
                    <a:blip r:embed="rId44"/>
                    <a:srcRect l="10250" t="10617" r="11531" b="19110"/>
                    <a:stretch>
                      <a:fillRect/>
                    </a:stretch>
                  </pic:blipFill>
                  <pic:spPr bwMode="auto">
                    <a:xfrm>
                      <a:off x="0" y="0"/>
                      <a:ext cx="2615251" cy="1371600"/>
                    </a:xfrm>
                    <a:prstGeom prst="rect">
                      <a:avLst/>
                    </a:prstGeom>
                    <a:noFill/>
                    <a:ln w="9525">
                      <a:noFill/>
                      <a:miter lim="800000"/>
                      <a:headEnd/>
                      <a:tailEnd/>
                    </a:ln>
                  </pic:spPr>
                </pic:pic>
              </a:graphicData>
            </a:graphic>
          </wp:inline>
        </w:drawing>
      </w:r>
      <w:r>
        <w:rPr>
          <w:rFonts w:hint="cs"/>
          <w:rtl/>
          <w:lang w:bidi="ar-SY"/>
        </w:rPr>
        <w:t xml:space="preserve">     </w:t>
      </w:r>
      <w:r>
        <w:rPr>
          <w:noProof/>
        </w:rPr>
        <w:drawing>
          <wp:inline distT="0" distB="0" distL="0" distR="0">
            <wp:extent cx="2057400" cy="1019175"/>
            <wp:effectExtent l="19050" t="0" r="0" b="0"/>
            <wp:docPr id="24" name="صورة 2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ØµÙØ±Ø© Ø°Ø§Øª ØµÙØ©"/>
                    <pic:cNvPicPr>
                      <a:picLocks noChangeAspect="1" noChangeArrowheads="1"/>
                    </pic:cNvPicPr>
                  </pic:nvPicPr>
                  <pic:blipFill>
                    <a:blip r:embed="rId45"/>
                    <a:srcRect/>
                    <a:stretch>
                      <a:fillRect/>
                    </a:stretch>
                  </pic:blipFill>
                  <pic:spPr bwMode="auto">
                    <a:xfrm>
                      <a:off x="0" y="0"/>
                      <a:ext cx="2057400" cy="1019175"/>
                    </a:xfrm>
                    <a:prstGeom prst="rect">
                      <a:avLst/>
                    </a:prstGeom>
                    <a:noFill/>
                    <a:ln w="9525">
                      <a:noFill/>
                      <a:miter lim="800000"/>
                      <a:headEnd/>
                      <a:tailEnd/>
                    </a:ln>
                  </pic:spPr>
                </pic:pic>
              </a:graphicData>
            </a:graphic>
          </wp:inline>
        </w:drawing>
      </w:r>
    </w:p>
    <w:p w:rsidR="008D5620" w:rsidRPr="00E3352A" w:rsidRDefault="008D5620" w:rsidP="008D5620">
      <w:pPr>
        <w:pStyle w:val="a4"/>
        <w:rPr>
          <w:color w:val="auto"/>
          <w:sz w:val="48"/>
          <w:szCs w:val="48"/>
          <w:rtl/>
          <w:lang w:bidi="ar-SY"/>
        </w:rPr>
      </w:pPr>
      <w:r w:rsidRPr="00E3352A">
        <w:rPr>
          <w:color w:val="auto"/>
          <w:sz w:val="32"/>
          <w:szCs w:val="32"/>
        </w:rPr>
        <w:t>Usnic acid</w:t>
      </w:r>
      <w:r>
        <w:rPr>
          <w:color w:val="auto"/>
          <w:sz w:val="32"/>
          <w:szCs w:val="32"/>
        </w:rPr>
        <w:t xml:space="preserve">                                                                           </w:t>
      </w:r>
      <w:r w:rsidRPr="008D5620">
        <w:rPr>
          <w:color w:val="auto"/>
          <w:sz w:val="32"/>
          <w:szCs w:val="32"/>
        </w:rPr>
        <w:t>Cetraric acid</w:t>
      </w:r>
      <w:r>
        <w:rPr>
          <w:color w:val="auto"/>
          <w:sz w:val="32"/>
          <w:szCs w:val="32"/>
        </w:rPr>
        <w:t xml:space="preserve">                </w:t>
      </w:r>
      <w:r w:rsidRPr="00E3352A">
        <w:rPr>
          <w:color w:val="auto"/>
          <w:sz w:val="32"/>
          <w:szCs w:val="32"/>
          <w:rtl/>
        </w:rPr>
        <w:t xml:space="preserve"> </w:t>
      </w:r>
      <w:r w:rsidRPr="00E3352A">
        <w:rPr>
          <w:color w:val="auto"/>
          <w:sz w:val="48"/>
          <w:szCs w:val="48"/>
          <w:lang w:bidi="ar-SY"/>
        </w:rPr>
        <w:t xml:space="preserve"> </w:t>
      </w:r>
    </w:p>
    <w:p w:rsidR="008D5620" w:rsidRDefault="008D5620" w:rsidP="008D5620">
      <w:pPr>
        <w:pStyle w:val="a7"/>
        <w:keepNext/>
        <w:spacing w:after="0"/>
        <w:rPr>
          <w:rtl/>
          <w:lang w:bidi="ar-SY"/>
        </w:rPr>
      </w:pPr>
    </w:p>
    <w:p w:rsidR="008D5620" w:rsidRPr="008D5620" w:rsidRDefault="008D5620" w:rsidP="008D5620">
      <w:pPr>
        <w:pStyle w:val="a4"/>
        <w:rPr>
          <w:color w:val="auto"/>
          <w:sz w:val="48"/>
          <w:szCs w:val="48"/>
          <w:rtl/>
          <w:lang w:bidi="ar-SY"/>
        </w:rPr>
      </w:pPr>
    </w:p>
    <w:p w:rsidR="00313103" w:rsidRDefault="00655C16" w:rsidP="00313103">
      <w:pPr>
        <w:pStyle w:val="a7"/>
        <w:spacing w:after="0"/>
        <w:rPr>
          <w:sz w:val="28"/>
          <w:szCs w:val="28"/>
          <w:rtl/>
          <w:lang w:bidi="ar-SY"/>
        </w:rPr>
      </w:pPr>
      <w:r>
        <w:rPr>
          <w:noProof/>
        </w:rPr>
        <w:lastRenderedPageBreak/>
        <w:drawing>
          <wp:inline distT="0" distB="0" distL="0" distR="0">
            <wp:extent cx="4962525" cy="2524125"/>
            <wp:effectExtent l="19050" t="0" r="9525" b="0"/>
            <wp:docPr id="25" name="صورة 25" descr="ÙØªÙØ¬Ø© Ø¨Ø­Ø« Ø§ÙØµÙØ± Ø¹Ù âªimages of chemical structure of Cetraria islandic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ÙØªÙØ¬Ø© Ø¨Ø­Ø« Ø§ÙØµÙØ± Ø¹Ù âªimages of chemical structure of Cetraria islandicaâ¬â"/>
                    <pic:cNvPicPr>
                      <a:picLocks noChangeAspect="1" noChangeArrowheads="1"/>
                    </pic:cNvPicPr>
                  </pic:nvPicPr>
                  <pic:blipFill>
                    <a:blip r:embed="rId46"/>
                    <a:srcRect/>
                    <a:stretch>
                      <a:fillRect/>
                    </a:stretch>
                  </pic:blipFill>
                  <pic:spPr bwMode="auto">
                    <a:xfrm>
                      <a:off x="0" y="0"/>
                      <a:ext cx="4962525" cy="2524125"/>
                    </a:xfrm>
                    <a:prstGeom prst="rect">
                      <a:avLst/>
                    </a:prstGeom>
                    <a:noFill/>
                    <a:ln w="9525">
                      <a:noFill/>
                      <a:miter lim="800000"/>
                      <a:headEnd/>
                      <a:tailEnd/>
                    </a:ln>
                  </pic:spPr>
                </pic:pic>
              </a:graphicData>
            </a:graphic>
          </wp:inline>
        </w:drawing>
      </w:r>
    </w:p>
    <w:p w:rsidR="008D5620" w:rsidRPr="003E4E76" w:rsidRDefault="008D5620" w:rsidP="00313103">
      <w:pPr>
        <w:pStyle w:val="a7"/>
        <w:spacing w:after="0"/>
        <w:rPr>
          <w:b/>
          <w:bCs/>
          <w:sz w:val="28"/>
          <w:szCs w:val="28"/>
          <w:rtl/>
          <w:lang w:bidi="ar-SY"/>
        </w:rPr>
      </w:pPr>
    </w:p>
    <w:p w:rsidR="008D5620" w:rsidRDefault="008D5620" w:rsidP="00313103">
      <w:pPr>
        <w:pStyle w:val="a7"/>
        <w:spacing w:after="0"/>
        <w:rPr>
          <w:sz w:val="28"/>
          <w:szCs w:val="28"/>
          <w:rtl/>
          <w:lang w:bidi="ar-SY"/>
        </w:rPr>
      </w:pPr>
      <w:r w:rsidRPr="003E4E76">
        <w:rPr>
          <w:rFonts w:hint="cs"/>
          <w:b/>
          <w:bCs/>
          <w:sz w:val="28"/>
          <w:szCs w:val="28"/>
          <w:rtl/>
          <w:lang w:bidi="ar-SY"/>
        </w:rPr>
        <w:t>الاستعمال</w:t>
      </w:r>
      <w:r>
        <w:rPr>
          <w:rFonts w:hint="cs"/>
          <w:sz w:val="28"/>
          <w:szCs w:val="28"/>
          <w:rtl/>
          <w:lang w:bidi="ar-SY"/>
        </w:rPr>
        <w:t xml:space="preserve"> :</w:t>
      </w:r>
    </w:p>
    <w:p w:rsidR="008D5620" w:rsidRDefault="008D5620" w:rsidP="008D5620">
      <w:pPr>
        <w:pStyle w:val="a7"/>
        <w:numPr>
          <w:ilvl w:val="0"/>
          <w:numId w:val="6"/>
        </w:numPr>
        <w:spacing w:after="0"/>
        <w:rPr>
          <w:sz w:val="28"/>
          <w:szCs w:val="28"/>
          <w:lang w:bidi="ar-SY"/>
        </w:rPr>
      </w:pPr>
      <w:r>
        <w:rPr>
          <w:rFonts w:hint="cs"/>
          <w:sz w:val="28"/>
          <w:szCs w:val="28"/>
          <w:rtl/>
          <w:lang w:bidi="ar-SY"/>
        </w:rPr>
        <w:t xml:space="preserve">مادة مغذية و فاتحة للشهية </w:t>
      </w:r>
    </w:p>
    <w:p w:rsidR="008D5620" w:rsidRDefault="008D5620" w:rsidP="008D5620">
      <w:pPr>
        <w:pStyle w:val="a7"/>
        <w:numPr>
          <w:ilvl w:val="0"/>
          <w:numId w:val="6"/>
        </w:numPr>
        <w:spacing w:after="0"/>
        <w:rPr>
          <w:sz w:val="28"/>
          <w:szCs w:val="28"/>
          <w:lang w:bidi="ar-SY"/>
        </w:rPr>
      </w:pPr>
      <w:r>
        <w:rPr>
          <w:rFonts w:hint="cs"/>
          <w:sz w:val="28"/>
          <w:szCs w:val="28"/>
          <w:rtl/>
          <w:lang w:bidi="ar-SY"/>
        </w:rPr>
        <w:t xml:space="preserve">تعطى في حالات الحمل كمضادة للغثيان و الاقياء </w:t>
      </w:r>
    </w:p>
    <w:p w:rsidR="008D5620" w:rsidRDefault="008D5620" w:rsidP="008D5620">
      <w:pPr>
        <w:pStyle w:val="a7"/>
        <w:numPr>
          <w:ilvl w:val="0"/>
          <w:numId w:val="6"/>
        </w:numPr>
        <w:spacing w:after="0"/>
        <w:rPr>
          <w:sz w:val="28"/>
          <w:szCs w:val="28"/>
          <w:lang w:bidi="ar-SY"/>
        </w:rPr>
      </w:pPr>
      <w:r>
        <w:rPr>
          <w:rFonts w:hint="cs"/>
          <w:sz w:val="28"/>
          <w:szCs w:val="28"/>
          <w:rtl/>
          <w:lang w:bidi="ar-SY"/>
        </w:rPr>
        <w:t xml:space="preserve">بعد ازالة الجوهر المر منها تستعمل في التهاب القصبات و الرئة </w:t>
      </w:r>
    </w:p>
    <w:p w:rsidR="005B56B3" w:rsidRDefault="005B56B3" w:rsidP="005B56B3">
      <w:pPr>
        <w:spacing w:after="0"/>
        <w:rPr>
          <w:sz w:val="28"/>
          <w:szCs w:val="28"/>
          <w:rtl/>
          <w:lang w:bidi="ar-SY"/>
        </w:rPr>
      </w:pPr>
    </w:p>
    <w:p w:rsidR="005B56B3" w:rsidRDefault="005B56B3" w:rsidP="005B56B3">
      <w:pPr>
        <w:spacing w:after="0"/>
        <w:rPr>
          <w:b/>
          <w:bCs/>
          <w:sz w:val="28"/>
          <w:szCs w:val="28"/>
          <w:rtl/>
          <w:lang w:bidi="ar-SY"/>
        </w:rPr>
      </w:pPr>
      <w:r w:rsidRPr="005B56B3">
        <w:rPr>
          <w:rFonts w:hint="cs"/>
          <w:b/>
          <w:bCs/>
          <w:sz w:val="28"/>
          <w:szCs w:val="28"/>
          <w:rtl/>
          <w:lang w:bidi="ar-SY"/>
        </w:rPr>
        <w:t>الشيبيات الصناعية :</w:t>
      </w:r>
    </w:p>
    <w:p w:rsidR="000F76FD" w:rsidRDefault="000F76FD" w:rsidP="005B56B3">
      <w:pPr>
        <w:spacing w:after="0"/>
        <w:rPr>
          <w:sz w:val="28"/>
          <w:szCs w:val="28"/>
          <w:rtl/>
          <w:lang w:bidi="ar-SY"/>
        </w:rPr>
      </w:pPr>
      <w:r w:rsidRPr="000F76FD">
        <w:rPr>
          <w:rFonts w:hint="cs"/>
          <w:sz w:val="28"/>
          <w:szCs w:val="28"/>
          <w:rtl/>
          <w:lang w:bidi="ar-SY"/>
        </w:rPr>
        <w:t>هناك عدة انواع من الشيبيات التي تنتمي الى الاجناس التالية :</w:t>
      </w:r>
    </w:p>
    <w:p w:rsidR="000F76FD" w:rsidRPr="000F76FD" w:rsidRDefault="000F76FD" w:rsidP="000F76FD">
      <w:pPr>
        <w:pStyle w:val="a7"/>
        <w:numPr>
          <w:ilvl w:val="0"/>
          <w:numId w:val="9"/>
        </w:numPr>
        <w:spacing w:after="0"/>
        <w:rPr>
          <w:b/>
          <w:bCs/>
          <w:i/>
          <w:iCs/>
          <w:sz w:val="28"/>
          <w:szCs w:val="28"/>
          <w:lang w:bidi="ar-SY"/>
        </w:rPr>
      </w:pPr>
      <w:r w:rsidRPr="000F76FD">
        <w:rPr>
          <w:b/>
          <w:bCs/>
          <w:i/>
          <w:iCs/>
          <w:sz w:val="28"/>
          <w:szCs w:val="28"/>
          <w:lang w:bidi="ar-SY"/>
        </w:rPr>
        <w:t>Lecanora</w:t>
      </w:r>
    </w:p>
    <w:p w:rsidR="000F76FD" w:rsidRPr="000F76FD" w:rsidRDefault="000F76FD" w:rsidP="000F76FD">
      <w:pPr>
        <w:pStyle w:val="a7"/>
        <w:numPr>
          <w:ilvl w:val="0"/>
          <w:numId w:val="9"/>
        </w:numPr>
        <w:spacing w:after="0"/>
        <w:rPr>
          <w:b/>
          <w:bCs/>
          <w:i/>
          <w:iCs/>
          <w:sz w:val="28"/>
          <w:szCs w:val="28"/>
          <w:lang w:bidi="ar-SY"/>
        </w:rPr>
      </w:pPr>
      <w:r w:rsidRPr="000F76FD">
        <w:rPr>
          <w:b/>
          <w:bCs/>
          <w:i/>
          <w:iCs/>
          <w:sz w:val="28"/>
          <w:szCs w:val="28"/>
          <w:lang w:bidi="ar-SY"/>
        </w:rPr>
        <w:t>Roccella</w:t>
      </w:r>
      <w:r>
        <w:rPr>
          <w:rFonts w:hint="cs"/>
          <w:b/>
          <w:bCs/>
          <w:i/>
          <w:iCs/>
          <w:sz w:val="28"/>
          <w:szCs w:val="28"/>
          <w:rtl/>
          <w:lang w:bidi="ar-SY"/>
        </w:rPr>
        <w:t xml:space="preserve">  </w:t>
      </w:r>
      <w:r>
        <w:rPr>
          <w:rFonts w:hint="cs"/>
          <w:sz w:val="28"/>
          <w:szCs w:val="28"/>
          <w:rtl/>
          <w:lang w:bidi="ar-SY"/>
        </w:rPr>
        <w:t xml:space="preserve">و خاصة </w:t>
      </w:r>
      <w:r w:rsidRPr="000F76FD">
        <w:rPr>
          <w:b/>
          <w:bCs/>
          <w:i/>
          <w:iCs/>
          <w:sz w:val="28"/>
          <w:szCs w:val="28"/>
          <w:lang w:bidi="ar-SY"/>
        </w:rPr>
        <w:t>Roccella tinctoria</w:t>
      </w:r>
      <w:r>
        <w:rPr>
          <w:rFonts w:hint="cs"/>
          <w:b/>
          <w:bCs/>
          <w:i/>
          <w:iCs/>
          <w:sz w:val="28"/>
          <w:szCs w:val="28"/>
          <w:rtl/>
          <w:lang w:bidi="ar-SY"/>
        </w:rPr>
        <w:t xml:space="preserve">  </w:t>
      </w:r>
      <w:r>
        <w:rPr>
          <w:rFonts w:hint="cs"/>
          <w:sz w:val="28"/>
          <w:szCs w:val="28"/>
          <w:rtl/>
          <w:lang w:bidi="ar-SY"/>
        </w:rPr>
        <w:t xml:space="preserve"> التي تتميز باحتوائها على مكونات ملونة حمراء او زرقاء تعرف باسم تورنسول </w:t>
      </w:r>
      <w:r>
        <w:rPr>
          <w:sz w:val="28"/>
          <w:szCs w:val="28"/>
          <w:lang w:bidi="ar-SY"/>
        </w:rPr>
        <w:t>Tournesol</w:t>
      </w:r>
    </w:p>
    <w:p w:rsidR="000F76FD" w:rsidRDefault="000F76FD" w:rsidP="000F76FD">
      <w:pPr>
        <w:pStyle w:val="a7"/>
        <w:spacing w:after="0"/>
        <w:rPr>
          <w:sz w:val="28"/>
          <w:szCs w:val="28"/>
          <w:rtl/>
          <w:lang w:bidi="ar-SY"/>
        </w:rPr>
      </w:pPr>
      <w:r>
        <w:rPr>
          <w:noProof/>
        </w:rPr>
        <w:drawing>
          <wp:inline distT="0" distB="0" distL="0" distR="0">
            <wp:extent cx="2800349" cy="2466975"/>
            <wp:effectExtent l="19050" t="0" r="1" b="0"/>
            <wp:docPr id="16" name="صورة 1" descr="ÙØªÙØ¬Ø© Ø¨Ø­Ø« Ø§ÙØµÙØ± Ø¹Ù âªimages of Roccella tinctori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Roccella tinctoriaâ¬â"/>
                    <pic:cNvPicPr>
                      <a:picLocks noChangeAspect="1" noChangeArrowheads="1"/>
                    </pic:cNvPicPr>
                  </pic:nvPicPr>
                  <pic:blipFill>
                    <a:blip r:embed="rId47" cstate="print"/>
                    <a:srcRect/>
                    <a:stretch>
                      <a:fillRect/>
                    </a:stretch>
                  </pic:blipFill>
                  <pic:spPr bwMode="auto">
                    <a:xfrm>
                      <a:off x="0" y="0"/>
                      <a:ext cx="2801646" cy="2468118"/>
                    </a:xfrm>
                    <a:prstGeom prst="rect">
                      <a:avLst/>
                    </a:prstGeom>
                    <a:noFill/>
                    <a:ln w="9525">
                      <a:noFill/>
                      <a:miter lim="800000"/>
                      <a:headEnd/>
                      <a:tailEnd/>
                    </a:ln>
                  </pic:spPr>
                </pic:pic>
              </a:graphicData>
            </a:graphic>
          </wp:inline>
        </w:drawing>
      </w:r>
    </w:p>
    <w:p w:rsidR="00560E81" w:rsidRPr="00DC14EF" w:rsidRDefault="00560E81" w:rsidP="000F76FD">
      <w:pPr>
        <w:spacing w:after="0"/>
        <w:rPr>
          <w:b/>
          <w:bCs/>
          <w:sz w:val="28"/>
          <w:szCs w:val="28"/>
          <w:rtl/>
          <w:lang w:bidi="ar-SY"/>
        </w:rPr>
      </w:pPr>
      <w:r w:rsidRPr="00DC14EF">
        <w:rPr>
          <w:rFonts w:hint="cs"/>
          <w:b/>
          <w:bCs/>
          <w:sz w:val="28"/>
          <w:szCs w:val="28"/>
          <w:rtl/>
          <w:lang w:bidi="ar-SY"/>
        </w:rPr>
        <w:t>التركيب الكيميائي :</w:t>
      </w:r>
    </w:p>
    <w:p w:rsidR="00560E81" w:rsidRDefault="00560E81" w:rsidP="000F76FD">
      <w:pPr>
        <w:spacing w:after="0"/>
        <w:rPr>
          <w:sz w:val="28"/>
          <w:szCs w:val="28"/>
          <w:rtl/>
          <w:lang w:bidi="ar-SY"/>
        </w:rPr>
      </w:pPr>
      <w:r>
        <w:rPr>
          <w:rFonts w:hint="cs"/>
          <w:sz w:val="28"/>
          <w:szCs w:val="28"/>
          <w:rtl/>
          <w:lang w:bidi="ar-SY"/>
        </w:rPr>
        <w:t xml:space="preserve">يعطن النبات بالماء الحاوي على النشادر تؤدي هذه العملية الى حصول مركب ملون لم يكن له وجود سابقا يدعى هذا المركب باسم </w:t>
      </w:r>
      <w:r>
        <w:rPr>
          <w:sz w:val="28"/>
          <w:szCs w:val="28"/>
          <w:lang w:bidi="ar-SY"/>
        </w:rPr>
        <w:t>Orseille</w:t>
      </w:r>
      <w:r>
        <w:rPr>
          <w:rFonts w:hint="cs"/>
          <w:sz w:val="28"/>
          <w:szCs w:val="28"/>
          <w:rtl/>
          <w:lang w:bidi="ar-SY"/>
        </w:rPr>
        <w:t xml:space="preserve">  و هذ1ا المركب هو مزيج لعدة مركبات تشتق جميعها من </w:t>
      </w:r>
      <w:r>
        <w:rPr>
          <w:sz w:val="28"/>
          <w:szCs w:val="28"/>
          <w:lang w:bidi="ar-SY"/>
        </w:rPr>
        <w:t>Orselli</w:t>
      </w:r>
      <w:r w:rsidR="003374EA">
        <w:rPr>
          <w:sz w:val="28"/>
          <w:szCs w:val="28"/>
          <w:lang w:bidi="ar-SY"/>
        </w:rPr>
        <w:t>ni</w:t>
      </w:r>
      <w:r>
        <w:rPr>
          <w:sz w:val="28"/>
          <w:szCs w:val="28"/>
          <w:lang w:bidi="ar-SY"/>
        </w:rPr>
        <w:t>c acid</w:t>
      </w:r>
      <w:r>
        <w:rPr>
          <w:rFonts w:hint="cs"/>
          <w:sz w:val="28"/>
          <w:szCs w:val="28"/>
          <w:rtl/>
          <w:lang w:bidi="ar-SY"/>
        </w:rPr>
        <w:t xml:space="preserve"> و من ديبسبيد هذا الحمض ايضا و الذي يعرف باسم </w:t>
      </w:r>
      <w:r>
        <w:rPr>
          <w:sz w:val="28"/>
          <w:szCs w:val="28"/>
          <w:lang w:bidi="ar-SY"/>
        </w:rPr>
        <w:t>Lecanoric acid</w:t>
      </w:r>
    </w:p>
    <w:p w:rsidR="00560E81" w:rsidRDefault="00DF318C" w:rsidP="000F76FD">
      <w:pPr>
        <w:spacing w:after="0"/>
        <w:rPr>
          <w:sz w:val="28"/>
          <w:szCs w:val="28"/>
          <w:rtl/>
          <w:lang w:bidi="ar-SY"/>
        </w:rPr>
      </w:pPr>
      <w:r w:rsidRPr="00DF318C">
        <w:lastRenderedPageBreak/>
        <w:t xml:space="preserve"> </w:t>
      </w:r>
      <w:r>
        <w:rPr>
          <w:noProof/>
        </w:rPr>
        <w:drawing>
          <wp:inline distT="0" distB="0" distL="0" distR="0">
            <wp:extent cx="3943350" cy="1724025"/>
            <wp:effectExtent l="19050" t="0" r="0" b="0"/>
            <wp:docPr id="19"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48"/>
                    <a:srcRect/>
                    <a:stretch>
                      <a:fillRect/>
                    </a:stretch>
                  </pic:blipFill>
                  <pic:spPr bwMode="auto">
                    <a:xfrm>
                      <a:off x="0" y="0"/>
                      <a:ext cx="3943350" cy="1724025"/>
                    </a:xfrm>
                    <a:prstGeom prst="rect">
                      <a:avLst/>
                    </a:prstGeom>
                    <a:noFill/>
                    <a:ln w="9525">
                      <a:noFill/>
                      <a:miter lim="800000"/>
                      <a:headEnd/>
                      <a:tailEnd/>
                    </a:ln>
                  </pic:spPr>
                </pic:pic>
              </a:graphicData>
            </a:graphic>
          </wp:inline>
        </w:drawing>
      </w:r>
    </w:p>
    <w:p w:rsidR="00DC14EF" w:rsidRPr="00DC14EF" w:rsidRDefault="00DC14EF" w:rsidP="000F76FD">
      <w:pPr>
        <w:spacing w:after="0"/>
        <w:rPr>
          <w:b/>
          <w:bCs/>
          <w:sz w:val="28"/>
          <w:szCs w:val="28"/>
          <w:rtl/>
          <w:lang w:bidi="ar-SY"/>
        </w:rPr>
      </w:pPr>
    </w:p>
    <w:p w:rsidR="00DC14EF" w:rsidRPr="00DC14EF" w:rsidRDefault="00DC14EF" w:rsidP="000F76FD">
      <w:pPr>
        <w:spacing w:after="0"/>
        <w:rPr>
          <w:b/>
          <w:bCs/>
          <w:sz w:val="28"/>
          <w:szCs w:val="28"/>
          <w:rtl/>
          <w:lang w:bidi="ar-SY"/>
        </w:rPr>
      </w:pPr>
      <w:r w:rsidRPr="00DC14EF">
        <w:rPr>
          <w:rFonts w:hint="cs"/>
          <w:b/>
          <w:bCs/>
          <w:sz w:val="28"/>
          <w:szCs w:val="28"/>
          <w:rtl/>
          <w:lang w:bidi="ar-SY"/>
        </w:rPr>
        <w:t xml:space="preserve">تحضير صبغة عباد الشمس  </w:t>
      </w:r>
      <w:r w:rsidRPr="00DC14EF">
        <w:rPr>
          <w:b/>
          <w:bCs/>
          <w:sz w:val="28"/>
          <w:szCs w:val="28"/>
          <w:lang w:bidi="ar-SY"/>
        </w:rPr>
        <w:t>Tournesol</w:t>
      </w:r>
      <w:r w:rsidRPr="00DC14EF">
        <w:rPr>
          <w:rFonts w:hint="cs"/>
          <w:b/>
          <w:bCs/>
          <w:sz w:val="28"/>
          <w:szCs w:val="28"/>
          <w:rtl/>
          <w:lang w:bidi="ar-SY"/>
        </w:rPr>
        <w:t xml:space="preserve"> :</w:t>
      </w:r>
    </w:p>
    <w:p w:rsidR="00DC14EF" w:rsidRDefault="00DC14EF" w:rsidP="000F76FD">
      <w:pPr>
        <w:spacing w:after="0"/>
        <w:rPr>
          <w:sz w:val="28"/>
          <w:szCs w:val="28"/>
          <w:rtl/>
          <w:lang w:bidi="ar-SY"/>
        </w:rPr>
      </w:pPr>
      <w:r>
        <w:rPr>
          <w:rFonts w:hint="cs"/>
          <w:sz w:val="28"/>
          <w:szCs w:val="28"/>
          <w:rtl/>
          <w:lang w:bidi="ar-SY"/>
        </w:rPr>
        <w:t xml:space="preserve">يحضر التورنسول الذي يستعمل ككاشف في الكيمياء لتقدير </w:t>
      </w:r>
      <w:r>
        <w:rPr>
          <w:sz w:val="28"/>
          <w:szCs w:val="28"/>
          <w:lang w:bidi="ar-SY"/>
        </w:rPr>
        <w:t>PH</w:t>
      </w:r>
      <w:r>
        <w:rPr>
          <w:rFonts w:hint="cs"/>
          <w:sz w:val="28"/>
          <w:szCs w:val="28"/>
          <w:rtl/>
          <w:lang w:bidi="ar-SY"/>
        </w:rPr>
        <w:t xml:space="preserve"> من الشيبيات الصناعية التي تحوي على مركب </w:t>
      </w:r>
      <w:r>
        <w:rPr>
          <w:sz w:val="28"/>
          <w:szCs w:val="28"/>
          <w:lang w:bidi="ar-SY"/>
        </w:rPr>
        <w:t>Orseille</w:t>
      </w:r>
      <w:r>
        <w:rPr>
          <w:rFonts w:hint="cs"/>
          <w:sz w:val="28"/>
          <w:szCs w:val="28"/>
          <w:rtl/>
          <w:lang w:bidi="ar-SY"/>
        </w:rPr>
        <w:t xml:space="preserve"> </w:t>
      </w:r>
    </w:p>
    <w:p w:rsidR="00DC14EF" w:rsidRDefault="00DC14EF" w:rsidP="000F76FD">
      <w:pPr>
        <w:spacing w:after="0"/>
        <w:rPr>
          <w:sz w:val="28"/>
          <w:szCs w:val="28"/>
          <w:rtl/>
          <w:lang w:bidi="ar-SY"/>
        </w:rPr>
      </w:pPr>
      <w:r>
        <w:rPr>
          <w:rFonts w:hint="cs"/>
          <w:sz w:val="28"/>
          <w:szCs w:val="28"/>
          <w:rtl/>
          <w:lang w:bidi="ar-SY"/>
        </w:rPr>
        <w:t xml:space="preserve">يتم التحضير بتعطين النبات بالماء النشادري المضاف اليه الكلس الحي و فحمات البوتاسيوم  </w:t>
      </w:r>
    </w:p>
    <w:p w:rsidR="00DC14EF" w:rsidRDefault="00DC14EF" w:rsidP="007C1590">
      <w:pPr>
        <w:spacing w:after="0"/>
        <w:rPr>
          <w:sz w:val="28"/>
          <w:szCs w:val="28"/>
          <w:rtl/>
          <w:lang w:bidi="ar-SY"/>
        </w:rPr>
      </w:pPr>
      <w:r>
        <w:rPr>
          <w:rFonts w:hint="cs"/>
          <w:sz w:val="28"/>
          <w:szCs w:val="28"/>
          <w:rtl/>
          <w:lang w:bidi="ar-SY"/>
        </w:rPr>
        <w:t xml:space="preserve">من المزيج الحاصل يستخلص الآزوليتمين </w:t>
      </w:r>
      <w:r>
        <w:rPr>
          <w:sz w:val="28"/>
          <w:szCs w:val="28"/>
          <w:lang w:bidi="ar-SY"/>
        </w:rPr>
        <w:t>Azolitmin</w:t>
      </w:r>
      <w:r>
        <w:rPr>
          <w:rFonts w:hint="cs"/>
          <w:sz w:val="28"/>
          <w:szCs w:val="28"/>
          <w:rtl/>
          <w:lang w:bidi="ar-SY"/>
        </w:rPr>
        <w:t xml:space="preserve">  او حمض الليتميك </w:t>
      </w:r>
      <w:r>
        <w:rPr>
          <w:sz w:val="28"/>
          <w:szCs w:val="28"/>
          <w:lang w:bidi="ar-SY"/>
        </w:rPr>
        <w:t>Litmic acid</w:t>
      </w:r>
      <w:r>
        <w:rPr>
          <w:rFonts w:hint="cs"/>
          <w:sz w:val="28"/>
          <w:szCs w:val="28"/>
          <w:rtl/>
          <w:lang w:bidi="ar-SY"/>
        </w:rPr>
        <w:t xml:space="preserve"> و يفيد محلول هذا المركب في تحضير اوراق الكاشف ( حمراء في وسط حمضي و زرقاء في وسط قلوي )</w:t>
      </w:r>
    </w:p>
    <w:p w:rsidR="00DC14EF" w:rsidRDefault="0088236A" w:rsidP="00DC14EF">
      <w:pPr>
        <w:spacing w:after="0"/>
        <w:rPr>
          <w:sz w:val="28"/>
          <w:szCs w:val="28"/>
          <w:rtl/>
          <w:lang w:bidi="ar-SY"/>
        </w:rPr>
      </w:pPr>
      <w:r w:rsidRPr="0088236A">
        <w:t xml:space="preserve"> </w:t>
      </w:r>
      <w:r>
        <w:rPr>
          <w:noProof/>
        </w:rPr>
        <w:drawing>
          <wp:inline distT="0" distB="0" distL="0" distR="0">
            <wp:extent cx="1905000" cy="1385792"/>
            <wp:effectExtent l="19050" t="0" r="0" b="0"/>
            <wp:docPr id="28" name="صورة 13" descr="ÙØªÙØ¬Ø© Ø¨Ø­Ø« Ø§ÙØµÙØ± Ø¹Ù âªimages of Azolitmi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images of Azolitminâ¬â"/>
                    <pic:cNvPicPr>
                      <a:picLocks noChangeAspect="1" noChangeArrowheads="1"/>
                    </pic:cNvPicPr>
                  </pic:nvPicPr>
                  <pic:blipFill>
                    <a:blip r:embed="rId49"/>
                    <a:srcRect t="14172" b="12401"/>
                    <a:stretch>
                      <a:fillRect/>
                    </a:stretch>
                  </pic:blipFill>
                  <pic:spPr bwMode="auto">
                    <a:xfrm>
                      <a:off x="0" y="0"/>
                      <a:ext cx="1905000" cy="1385792"/>
                    </a:xfrm>
                    <a:prstGeom prst="rect">
                      <a:avLst/>
                    </a:prstGeom>
                    <a:noFill/>
                    <a:ln w="9525">
                      <a:noFill/>
                      <a:miter lim="800000"/>
                      <a:headEnd/>
                      <a:tailEnd/>
                    </a:ln>
                  </pic:spPr>
                </pic:pic>
              </a:graphicData>
            </a:graphic>
          </wp:inline>
        </w:drawing>
      </w: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DC14EF">
      <w:pPr>
        <w:spacing w:after="0"/>
        <w:rPr>
          <w:sz w:val="28"/>
          <w:szCs w:val="28"/>
          <w:rtl/>
          <w:lang w:bidi="ar-SY"/>
        </w:rPr>
      </w:pPr>
    </w:p>
    <w:p w:rsidR="0088236A" w:rsidRDefault="0088236A" w:rsidP="0088236A">
      <w:pPr>
        <w:spacing w:after="0"/>
        <w:jc w:val="center"/>
        <w:rPr>
          <w:b/>
          <w:bCs/>
          <w:sz w:val="36"/>
          <w:szCs w:val="36"/>
          <w:rtl/>
          <w:lang w:bidi="ar-SY"/>
        </w:rPr>
      </w:pPr>
      <w:r w:rsidRPr="0088236A">
        <w:rPr>
          <w:rFonts w:hint="cs"/>
          <w:b/>
          <w:bCs/>
          <w:sz w:val="36"/>
          <w:szCs w:val="36"/>
          <w:rtl/>
          <w:lang w:bidi="ar-SY"/>
        </w:rPr>
        <w:lastRenderedPageBreak/>
        <w:t xml:space="preserve">الخنشاريات  </w:t>
      </w:r>
      <w:r w:rsidRPr="0088236A">
        <w:rPr>
          <w:b/>
          <w:bCs/>
          <w:sz w:val="36"/>
          <w:szCs w:val="36"/>
          <w:lang w:bidi="ar-SY"/>
        </w:rPr>
        <w:t>Pteridophytes</w:t>
      </w:r>
    </w:p>
    <w:p w:rsidR="00B34BD5" w:rsidRDefault="00B34BD5" w:rsidP="0088236A">
      <w:pPr>
        <w:spacing w:after="0"/>
        <w:rPr>
          <w:sz w:val="28"/>
          <w:szCs w:val="28"/>
          <w:rtl/>
          <w:lang w:bidi="ar-SY"/>
        </w:rPr>
      </w:pPr>
    </w:p>
    <w:p w:rsidR="0088236A" w:rsidRDefault="0088236A" w:rsidP="0088236A">
      <w:pPr>
        <w:spacing w:after="0"/>
        <w:rPr>
          <w:sz w:val="28"/>
          <w:szCs w:val="28"/>
          <w:rtl/>
          <w:lang w:bidi="ar-SY"/>
        </w:rPr>
      </w:pPr>
      <w:r>
        <w:rPr>
          <w:rFonts w:hint="cs"/>
          <w:sz w:val="28"/>
          <w:szCs w:val="28"/>
          <w:rtl/>
          <w:lang w:bidi="ar-SY"/>
        </w:rPr>
        <w:t xml:space="preserve">تعرف هذه النباتات باسم </w:t>
      </w:r>
      <w:r w:rsidR="00B34BD5">
        <w:rPr>
          <w:rFonts w:hint="cs"/>
          <w:sz w:val="28"/>
          <w:szCs w:val="28"/>
          <w:rtl/>
          <w:lang w:bidi="ar-SY"/>
        </w:rPr>
        <w:t>خفيات الالقاح الوعائية و تتصف بصورة عامة بانها تحتوي على جذر و ساق و جهاز ناقل الا انها ما زالت عديمة الازهار و تقسم الى ثلاث مجموعات :</w:t>
      </w:r>
    </w:p>
    <w:p w:rsidR="00B34BD5" w:rsidRDefault="00B34BD5" w:rsidP="0088236A">
      <w:pPr>
        <w:spacing w:after="0"/>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السرخسيات </w:t>
      </w:r>
      <w:r>
        <w:rPr>
          <w:sz w:val="28"/>
          <w:szCs w:val="28"/>
          <w:lang w:bidi="ar-SY"/>
        </w:rPr>
        <w:t>Filicinees</w:t>
      </w:r>
    </w:p>
    <w:p w:rsidR="00B34BD5" w:rsidRDefault="00B34BD5" w:rsidP="0088236A">
      <w:pPr>
        <w:spacing w:after="0"/>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ذنب الخيليات  </w:t>
      </w:r>
      <w:r>
        <w:rPr>
          <w:sz w:val="28"/>
          <w:szCs w:val="28"/>
          <w:lang w:bidi="ar-SY"/>
        </w:rPr>
        <w:t>Equisetinees</w:t>
      </w:r>
    </w:p>
    <w:p w:rsidR="00B34BD5" w:rsidRDefault="00B34BD5" w:rsidP="0088236A">
      <w:pPr>
        <w:spacing w:after="0"/>
        <w:rPr>
          <w:sz w:val="28"/>
          <w:szCs w:val="28"/>
          <w:rtl/>
          <w:lang w:bidi="ar-SY"/>
        </w:rPr>
      </w:pPr>
      <w:r>
        <w:rPr>
          <w:rFonts w:hint="cs"/>
          <w:sz w:val="28"/>
          <w:szCs w:val="28"/>
          <w:rtl/>
          <w:lang w:bidi="ar-SY"/>
        </w:rPr>
        <w:t xml:space="preserve">3 </w:t>
      </w:r>
      <w:r>
        <w:rPr>
          <w:sz w:val="28"/>
          <w:szCs w:val="28"/>
          <w:rtl/>
          <w:lang w:bidi="ar-SY"/>
        </w:rPr>
        <w:t>–</w:t>
      </w:r>
      <w:r>
        <w:rPr>
          <w:rFonts w:hint="cs"/>
          <w:sz w:val="28"/>
          <w:szCs w:val="28"/>
          <w:rtl/>
          <w:lang w:bidi="ar-SY"/>
        </w:rPr>
        <w:t xml:space="preserve"> الرصنيات  </w:t>
      </w:r>
      <w:r>
        <w:rPr>
          <w:sz w:val="28"/>
          <w:szCs w:val="28"/>
          <w:lang w:bidi="ar-SY"/>
        </w:rPr>
        <w:t>Lycopodinees</w:t>
      </w:r>
    </w:p>
    <w:p w:rsidR="00B34BD5" w:rsidRDefault="00B34BD5" w:rsidP="0088236A">
      <w:pPr>
        <w:spacing w:after="0"/>
        <w:rPr>
          <w:b/>
          <w:bCs/>
          <w:sz w:val="32"/>
          <w:szCs w:val="32"/>
          <w:rtl/>
          <w:lang w:bidi="ar-SY"/>
        </w:rPr>
      </w:pPr>
      <w:r w:rsidRPr="00B34BD5">
        <w:rPr>
          <w:rFonts w:hint="cs"/>
          <w:b/>
          <w:bCs/>
          <w:sz w:val="32"/>
          <w:szCs w:val="32"/>
          <w:rtl/>
          <w:lang w:bidi="ar-SY"/>
        </w:rPr>
        <w:t xml:space="preserve">1 </w:t>
      </w:r>
      <w:r w:rsidRPr="00B34BD5">
        <w:rPr>
          <w:b/>
          <w:bCs/>
          <w:sz w:val="32"/>
          <w:szCs w:val="32"/>
          <w:rtl/>
          <w:lang w:bidi="ar-SY"/>
        </w:rPr>
        <w:t>–</w:t>
      </w:r>
      <w:r w:rsidRPr="00B34BD5">
        <w:rPr>
          <w:rFonts w:hint="cs"/>
          <w:b/>
          <w:bCs/>
          <w:sz w:val="32"/>
          <w:szCs w:val="32"/>
          <w:rtl/>
          <w:lang w:bidi="ar-SY"/>
        </w:rPr>
        <w:t xml:space="preserve"> النباتات السرخسية :</w:t>
      </w:r>
    </w:p>
    <w:p w:rsidR="00B34BD5" w:rsidRDefault="00B34BD5" w:rsidP="00B34BD5">
      <w:pPr>
        <w:spacing w:after="0"/>
        <w:rPr>
          <w:sz w:val="28"/>
          <w:szCs w:val="28"/>
          <w:rtl/>
          <w:lang w:bidi="ar-SY"/>
        </w:rPr>
      </w:pPr>
      <w:r>
        <w:rPr>
          <w:rFonts w:hint="cs"/>
          <w:sz w:val="28"/>
          <w:szCs w:val="28"/>
          <w:rtl/>
          <w:lang w:bidi="ar-SY"/>
        </w:rPr>
        <w:t xml:space="preserve">هناك عدد قليل جدا من السرخسيات التي تستعمل في المعالجة و يعد السرخس المذكر النبات الأهم في هذا المجال </w:t>
      </w:r>
    </w:p>
    <w:p w:rsidR="00B34BD5" w:rsidRDefault="00B34BD5" w:rsidP="0088236A">
      <w:pPr>
        <w:spacing w:after="0"/>
        <w:rPr>
          <w:sz w:val="28"/>
          <w:szCs w:val="28"/>
          <w:rtl/>
          <w:lang w:bidi="ar-SY"/>
        </w:rPr>
      </w:pPr>
    </w:p>
    <w:p w:rsidR="002365CF" w:rsidRPr="00BD7F43" w:rsidRDefault="002365CF" w:rsidP="0069714E">
      <w:pPr>
        <w:spacing w:after="0"/>
        <w:rPr>
          <w:b/>
          <w:bCs/>
          <w:sz w:val="32"/>
          <w:szCs w:val="32"/>
          <w:rtl/>
          <w:lang w:bidi="ar-SY"/>
        </w:rPr>
      </w:pPr>
      <w:r w:rsidRPr="00BD7F43">
        <w:rPr>
          <w:rFonts w:hint="cs"/>
          <w:b/>
          <w:bCs/>
          <w:sz w:val="32"/>
          <w:szCs w:val="32"/>
          <w:rtl/>
          <w:lang w:bidi="ar-SY"/>
        </w:rPr>
        <w:t xml:space="preserve">السرخس المذكر ( الخنشار ) </w:t>
      </w:r>
      <w:r w:rsidRPr="00BD7F43">
        <w:rPr>
          <w:b/>
          <w:bCs/>
          <w:sz w:val="32"/>
          <w:szCs w:val="32"/>
          <w:lang w:bidi="ar-SY"/>
        </w:rPr>
        <w:t>Filix  mas</w:t>
      </w:r>
      <w:r w:rsidRPr="00BD7F43">
        <w:rPr>
          <w:rFonts w:hint="cs"/>
          <w:b/>
          <w:bCs/>
          <w:sz w:val="32"/>
          <w:szCs w:val="32"/>
          <w:rtl/>
          <w:lang w:bidi="ar-SY"/>
        </w:rPr>
        <w:t xml:space="preserve">  </w:t>
      </w:r>
    </w:p>
    <w:p w:rsidR="002365CF" w:rsidRPr="000001BB" w:rsidRDefault="002365CF" w:rsidP="0069714E">
      <w:pPr>
        <w:spacing w:after="0"/>
        <w:rPr>
          <w:sz w:val="32"/>
          <w:szCs w:val="32"/>
          <w:rtl/>
          <w:lang w:bidi="ar-SY"/>
        </w:rPr>
      </w:pPr>
      <w:r w:rsidRPr="0003737D">
        <w:rPr>
          <w:b/>
          <w:bCs/>
          <w:i/>
          <w:iCs/>
          <w:sz w:val="32"/>
          <w:szCs w:val="32"/>
          <w:lang w:bidi="ar-SY"/>
        </w:rPr>
        <w:t>Dryopteris filix mas</w:t>
      </w:r>
      <w:r w:rsidRPr="000001BB">
        <w:rPr>
          <w:rFonts w:hint="cs"/>
          <w:sz w:val="32"/>
          <w:szCs w:val="32"/>
          <w:rtl/>
          <w:lang w:bidi="ar-SY"/>
        </w:rPr>
        <w:t xml:space="preserve"> من فصيلة كثيرات الارجل ( السرخسية ) </w:t>
      </w:r>
      <w:r w:rsidRPr="0003737D">
        <w:rPr>
          <w:b/>
          <w:bCs/>
          <w:sz w:val="32"/>
          <w:szCs w:val="32"/>
          <w:lang w:bidi="ar-SY"/>
        </w:rPr>
        <w:t>Polypodiaceae</w:t>
      </w:r>
    </w:p>
    <w:p w:rsidR="00B34BD5" w:rsidRDefault="002365CF" w:rsidP="0069714E">
      <w:pPr>
        <w:spacing w:after="0"/>
        <w:rPr>
          <w:sz w:val="28"/>
          <w:szCs w:val="28"/>
          <w:rtl/>
          <w:lang w:bidi="ar-SY"/>
        </w:rPr>
      </w:pPr>
      <w:r w:rsidRPr="000001BB">
        <w:rPr>
          <w:rFonts w:hint="cs"/>
          <w:sz w:val="28"/>
          <w:szCs w:val="28"/>
          <w:rtl/>
          <w:lang w:bidi="ar-SY"/>
        </w:rPr>
        <w:t xml:space="preserve">عشب معمر ضخم له جذمور يصل طوله الى 30 سم   </w:t>
      </w:r>
      <w:r w:rsidR="0069714E">
        <w:rPr>
          <w:rFonts w:hint="cs"/>
          <w:sz w:val="28"/>
          <w:szCs w:val="28"/>
          <w:rtl/>
          <w:lang w:bidi="ar-SY"/>
        </w:rPr>
        <w:t xml:space="preserve">و تعد جذامير السرخس المذكر و كذلك اذناب الاوراق عقاقير دستورية و قد اشتهر هذا العقار بخواصه الطاردة للديدان </w:t>
      </w:r>
      <w:r w:rsidRPr="000001BB">
        <w:rPr>
          <w:rFonts w:hint="cs"/>
          <w:sz w:val="28"/>
          <w:szCs w:val="28"/>
          <w:rtl/>
          <w:lang w:bidi="ar-SY"/>
        </w:rPr>
        <w:t xml:space="preserve">           </w:t>
      </w:r>
    </w:p>
    <w:p w:rsidR="002365CF" w:rsidRDefault="003129F8" w:rsidP="002365CF">
      <w:pPr>
        <w:spacing w:after="0"/>
        <w:rPr>
          <w:sz w:val="28"/>
          <w:szCs w:val="28"/>
          <w:rtl/>
          <w:lang w:bidi="ar-SY"/>
        </w:rPr>
      </w:pPr>
      <w:r w:rsidRPr="003129F8">
        <w:t xml:space="preserve"> </w:t>
      </w:r>
      <w:r>
        <w:rPr>
          <w:noProof/>
        </w:rPr>
        <w:drawing>
          <wp:inline distT="0" distB="0" distL="0" distR="0">
            <wp:extent cx="2514600" cy="2857499"/>
            <wp:effectExtent l="19050" t="0" r="0" b="0"/>
            <wp:docPr id="17" name="صورة 1" descr="ÙØªÙØ¬Ø© Ø¨Ø­Ø« Ø§ÙØµÙØ± Ø¹Ù âªimages of Dryopteris filix ma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Dryopteris filix masâ¬â"/>
                    <pic:cNvPicPr>
                      <a:picLocks noChangeAspect="1" noChangeArrowheads="1"/>
                    </pic:cNvPicPr>
                  </pic:nvPicPr>
                  <pic:blipFill>
                    <a:blip r:embed="rId50" cstate="print"/>
                    <a:srcRect/>
                    <a:stretch>
                      <a:fillRect/>
                    </a:stretch>
                  </pic:blipFill>
                  <pic:spPr bwMode="auto">
                    <a:xfrm>
                      <a:off x="0" y="0"/>
                      <a:ext cx="2517049" cy="2860282"/>
                    </a:xfrm>
                    <a:prstGeom prst="rect">
                      <a:avLst/>
                    </a:prstGeom>
                    <a:noFill/>
                    <a:ln w="9525">
                      <a:noFill/>
                      <a:miter lim="800000"/>
                      <a:headEnd/>
                      <a:tailEnd/>
                    </a:ln>
                  </pic:spPr>
                </pic:pic>
              </a:graphicData>
            </a:graphic>
          </wp:inline>
        </w:drawing>
      </w:r>
      <w:r w:rsidR="00827C61" w:rsidRPr="00827C61">
        <w:t xml:space="preserve"> </w:t>
      </w:r>
      <w:r w:rsidR="00827C61">
        <w:rPr>
          <w:noProof/>
        </w:rPr>
        <w:drawing>
          <wp:inline distT="0" distB="0" distL="0" distR="0">
            <wp:extent cx="2390775" cy="2857500"/>
            <wp:effectExtent l="19050" t="0" r="9525" b="0"/>
            <wp:docPr id="27" name="صورة 4" descr="ÙØªÙØ¬Ø© Ø¨Ø­Ø« Ø§ÙØµÙØ± Ø¹Ù âªimages of Dryopteris filix ma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Dryopteris filix masâ¬â"/>
                    <pic:cNvPicPr>
                      <a:picLocks noChangeAspect="1" noChangeArrowheads="1"/>
                    </pic:cNvPicPr>
                  </pic:nvPicPr>
                  <pic:blipFill>
                    <a:blip r:embed="rId51"/>
                    <a:srcRect/>
                    <a:stretch>
                      <a:fillRect/>
                    </a:stretch>
                  </pic:blipFill>
                  <pic:spPr bwMode="auto">
                    <a:xfrm>
                      <a:off x="0" y="0"/>
                      <a:ext cx="2390775" cy="2857500"/>
                    </a:xfrm>
                    <a:prstGeom prst="rect">
                      <a:avLst/>
                    </a:prstGeom>
                    <a:noFill/>
                    <a:ln w="9525">
                      <a:noFill/>
                      <a:miter lim="800000"/>
                      <a:headEnd/>
                      <a:tailEnd/>
                    </a:ln>
                  </pic:spPr>
                </pic:pic>
              </a:graphicData>
            </a:graphic>
          </wp:inline>
        </w:drawing>
      </w:r>
    </w:p>
    <w:p w:rsidR="0069714E" w:rsidRDefault="002365CF" w:rsidP="0069714E">
      <w:pPr>
        <w:spacing w:after="0"/>
        <w:rPr>
          <w:sz w:val="28"/>
          <w:szCs w:val="28"/>
          <w:rtl/>
          <w:lang w:bidi="ar-SY"/>
        </w:rPr>
      </w:pPr>
      <w:r w:rsidRPr="000001BB">
        <w:rPr>
          <w:rFonts w:hint="cs"/>
          <w:sz w:val="28"/>
          <w:szCs w:val="28"/>
          <w:rtl/>
          <w:lang w:bidi="ar-SY"/>
        </w:rPr>
        <w:t xml:space="preserve">الاوراق </w:t>
      </w:r>
      <w:r w:rsidR="0069714E">
        <w:rPr>
          <w:rFonts w:hint="cs"/>
          <w:sz w:val="28"/>
          <w:szCs w:val="28"/>
          <w:rtl/>
          <w:lang w:bidi="ar-SY"/>
        </w:rPr>
        <w:t xml:space="preserve">تكون على شكل عكاز في اول الامر ثم لا تلبث ان تتحول الى اوراق كبيرة مثلثية الشكل </w:t>
      </w:r>
      <w:r w:rsidRPr="000001BB">
        <w:rPr>
          <w:rFonts w:hint="cs"/>
          <w:sz w:val="28"/>
          <w:szCs w:val="28"/>
          <w:rtl/>
          <w:lang w:bidi="ar-SY"/>
        </w:rPr>
        <w:t xml:space="preserve">يصل طولها الى </w:t>
      </w:r>
    </w:p>
    <w:p w:rsidR="002365CF" w:rsidRDefault="002365CF" w:rsidP="0069714E">
      <w:pPr>
        <w:spacing w:after="0"/>
        <w:rPr>
          <w:sz w:val="28"/>
          <w:szCs w:val="28"/>
          <w:rtl/>
          <w:lang w:bidi="ar-SY"/>
        </w:rPr>
      </w:pPr>
      <w:r w:rsidRPr="000001BB">
        <w:rPr>
          <w:rFonts w:hint="cs"/>
          <w:sz w:val="28"/>
          <w:szCs w:val="28"/>
          <w:rtl/>
          <w:lang w:bidi="ar-SY"/>
        </w:rPr>
        <w:t>1</w:t>
      </w:r>
      <w:r w:rsidR="0069714E">
        <w:rPr>
          <w:rFonts w:hint="cs"/>
          <w:sz w:val="28"/>
          <w:szCs w:val="28"/>
          <w:rtl/>
          <w:lang w:bidi="ar-SY"/>
        </w:rPr>
        <w:t>2</w:t>
      </w:r>
      <w:r w:rsidRPr="000001BB">
        <w:rPr>
          <w:rFonts w:hint="cs"/>
          <w:sz w:val="28"/>
          <w:szCs w:val="28"/>
          <w:rtl/>
          <w:lang w:bidi="ar-SY"/>
        </w:rPr>
        <w:t>0 سم</w:t>
      </w:r>
      <w:r w:rsidR="0069714E">
        <w:rPr>
          <w:rFonts w:hint="cs"/>
          <w:sz w:val="28"/>
          <w:szCs w:val="28"/>
          <w:rtl/>
          <w:lang w:bidi="ar-SY"/>
        </w:rPr>
        <w:t xml:space="preserve"> و عرضها 20سم</w:t>
      </w:r>
      <w:r w:rsidRPr="000001BB">
        <w:rPr>
          <w:rFonts w:hint="cs"/>
          <w:sz w:val="28"/>
          <w:szCs w:val="28"/>
          <w:rtl/>
          <w:lang w:bidi="ar-SY"/>
        </w:rPr>
        <w:t xml:space="preserve"> , معلاق الورقة طويل و مكسو بالاوراق الحرشفية الكثيفة  , </w:t>
      </w:r>
      <w:r w:rsidR="0069714E">
        <w:rPr>
          <w:rFonts w:hint="cs"/>
          <w:sz w:val="28"/>
          <w:szCs w:val="28"/>
          <w:rtl/>
          <w:lang w:bidi="ar-SY"/>
        </w:rPr>
        <w:t>يظهر على وجه الورقة السفلي عند تمام النضج اعضاء صغيرة بلون بني تدعى باكياس الابواغ  تتوضع هذه الاكياس فيما بينها على صفين متوازيين على جانبي العصب</w:t>
      </w:r>
      <w:r w:rsidRPr="000001BB">
        <w:rPr>
          <w:rFonts w:hint="cs"/>
          <w:sz w:val="28"/>
          <w:szCs w:val="28"/>
          <w:rtl/>
          <w:lang w:bidi="ar-SY"/>
        </w:rPr>
        <w:t xml:space="preserve"> </w:t>
      </w:r>
      <w:r w:rsidR="0069714E">
        <w:rPr>
          <w:rFonts w:hint="cs"/>
          <w:sz w:val="28"/>
          <w:szCs w:val="28"/>
          <w:rtl/>
          <w:lang w:bidi="ar-SY"/>
        </w:rPr>
        <w:t xml:space="preserve"> </w:t>
      </w:r>
      <w:r w:rsidRPr="000001BB">
        <w:rPr>
          <w:rFonts w:hint="cs"/>
          <w:sz w:val="28"/>
          <w:szCs w:val="28"/>
          <w:rtl/>
          <w:lang w:bidi="ar-SY"/>
        </w:rPr>
        <w:t xml:space="preserve"> </w:t>
      </w:r>
      <w:r w:rsidR="0069714E">
        <w:rPr>
          <w:rFonts w:hint="cs"/>
          <w:sz w:val="28"/>
          <w:szCs w:val="28"/>
          <w:rtl/>
          <w:lang w:bidi="ar-SY"/>
        </w:rPr>
        <w:t xml:space="preserve">, يتألف كل من هذه الاكياس من كتلة من الابواغ المغطاة بغشاء ذي لون بني فاتح يدعى بالقميص و عندما ينك نضج الابواغ تسقط على الارض و تنتش و تعطي بنموها صفيحة مشرية تدعى مشرة ابتدائية </w:t>
      </w:r>
    </w:p>
    <w:p w:rsidR="007C1590" w:rsidRDefault="007C1590" w:rsidP="0069714E">
      <w:pPr>
        <w:spacing w:after="0"/>
        <w:rPr>
          <w:sz w:val="28"/>
          <w:szCs w:val="28"/>
          <w:rtl/>
          <w:lang w:bidi="ar-SY"/>
        </w:rPr>
      </w:pPr>
      <w:r>
        <w:rPr>
          <w:rFonts w:hint="cs"/>
          <w:sz w:val="28"/>
          <w:szCs w:val="28"/>
          <w:rtl/>
          <w:lang w:bidi="ar-SY"/>
        </w:rPr>
        <w:t>تنمو المشرة الابتدائية و يظهر على سطحها من جهة اعضاء التوالد المذكرة ( مناطف )  , كما يظهر ايضا اعضاء التوالد المؤنثة ( ارحام ) , يدعى هذا النوع من المشرات الابتدائية الذي يحمل معا المناطف و الارحام باسم المشرات الابتدائية ثنائية الجنس  ,</w:t>
      </w:r>
    </w:p>
    <w:p w:rsidR="007C1590" w:rsidRDefault="007C1590" w:rsidP="0069714E">
      <w:pPr>
        <w:spacing w:after="0"/>
        <w:rPr>
          <w:sz w:val="28"/>
          <w:szCs w:val="28"/>
          <w:rtl/>
          <w:lang w:bidi="ar-SY"/>
        </w:rPr>
      </w:pPr>
      <w:r>
        <w:rPr>
          <w:rFonts w:hint="cs"/>
          <w:sz w:val="28"/>
          <w:szCs w:val="28"/>
          <w:rtl/>
          <w:lang w:bidi="ar-SY"/>
        </w:rPr>
        <w:t xml:space="preserve">يوجد في بعض الاحيان نوع من المشرات الابتدائية التي تتميز باحتوائها على نوع واحد من اعضاء التوالد  ( مشرات ابتدائية وحيدة الجنس ) </w:t>
      </w:r>
    </w:p>
    <w:p w:rsidR="00B34AC9" w:rsidRPr="000001BB" w:rsidRDefault="007C1590" w:rsidP="00956C80">
      <w:pPr>
        <w:spacing w:after="0"/>
        <w:rPr>
          <w:sz w:val="28"/>
          <w:szCs w:val="28"/>
          <w:rtl/>
          <w:lang w:bidi="ar-SY"/>
        </w:rPr>
      </w:pPr>
      <w:r>
        <w:rPr>
          <w:rFonts w:hint="cs"/>
          <w:sz w:val="28"/>
          <w:szCs w:val="28"/>
          <w:rtl/>
          <w:lang w:bidi="ar-SY"/>
        </w:rPr>
        <w:lastRenderedPageBreak/>
        <w:t xml:space="preserve">تتالف اتقسام المنطمرة لهذا النبات من جذمور تستره حراشف رقيقة شفافة بلون بني فاتح , يحمل هذا الجذمور ايضا جذيرات دقيقة متلونة بلون اسود , كما يحيط بالجذمور و من جميع الجهات اذناب الاوراق التي تذبل و تموت في نهاية فصل الخريف و يبقى منها الذنب </w:t>
      </w:r>
      <w:r w:rsidR="00956C80">
        <w:rPr>
          <w:rFonts w:hint="cs"/>
          <w:sz w:val="28"/>
          <w:szCs w:val="28"/>
          <w:rtl/>
          <w:lang w:bidi="ar-SY"/>
        </w:rPr>
        <w:t xml:space="preserve">الذي يلتف حول الجذمور </w:t>
      </w:r>
    </w:p>
    <w:p w:rsidR="002365CF" w:rsidRDefault="002365CF" w:rsidP="00956C80">
      <w:pPr>
        <w:spacing w:after="0"/>
        <w:rPr>
          <w:sz w:val="24"/>
          <w:szCs w:val="24"/>
          <w:rtl/>
          <w:lang w:bidi="ar-SY"/>
        </w:rPr>
      </w:pPr>
      <w:r w:rsidRPr="000001BB">
        <w:rPr>
          <w:rFonts w:hint="cs"/>
          <w:sz w:val="28"/>
          <w:szCs w:val="28"/>
          <w:rtl/>
          <w:lang w:bidi="ar-SY"/>
        </w:rPr>
        <w:t>ينمو في سورية على الشريط الساحلي من طرطوس الى اللاذقية</w:t>
      </w:r>
      <w:r w:rsidRPr="00956C80">
        <w:rPr>
          <w:rFonts w:hint="cs"/>
          <w:sz w:val="32"/>
          <w:szCs w:val="32"/>
          <w:rtl/>
          <w:lang w:bidi="ar-SY"/>
        </w:rPr>
        <w:t xml:space="preserve"> </w:t>
      </w:r>
      <w:r w:rsidRPr="00956C80">
        <w:rPr>
          <w:rFonts w:hint="cs"/>
          <w:sz w:val="28"/>
          <w:szCs w:val="28"/>
          <w:rtl/>
          <w:lang w:bidi="ar-SY"/>
        </w:rPr>
        <w:t>.</w:t>
      </w:r>
      <w:r w:rsidR="00956C80" w:rsidRPr="00956C80">
        <w:rPr>
          <w:rFonts w:hint="cs"/>
          <w:sz w:val="28"/>
          <w:szCs w:val="28"/>
          <w:rtl/>
          <w:lang w:bidi="ar-SY"/>
        </w:rPr>
        <w:t>و ينتشر تقريبا في كل مكان و بصورة خاصة في الغابات السيليسية الغضارية من اوروبا و آسيا و امريكا الشمالية .</w:t>
      </w:r>
    </w:p>
    <w:p w:rsidR="00956C80" w:rsidRPr="00956C80" w:rsidRDefault="00956C80" w:rsidP="00956C80">
      <w:pPr>
        <w:spacing w:after="0"/>
        <w:rPr>
          <w:sz w:val="28"/>
          <w:szCs w:val="28"/>
          <w:rtl/>
          <w:lang w:bidi="ar-SY"/>
        </w:rPr>
      </w:pPr>
      <w:r w:rsidRPr="00956C80">
        <w:rPr>
          <w:rFonts w:hint="cs"/>
          <w:sz w:val="28"/>
          <w:szCs w:val="28"/>
          <w:rtl/>
          <w:lang w:bidi="ar-SY"/>
        </w:rPr>
        <w:t xml:space="preserve">ان السرخس الذي ينمو بصورة عفوية يكفي عادة للحاجات الصيدلانية </w:t>
      </w:r>
    </w:p>
    <w:p w:rsidR="002365CF" w:rsidRDefault="002365CF" w:rsidP="00956C80">
      <w:pPr>
        <w:spacing w:after="0"/>
        <w:rPr>
          <w:sz w:val="28"/>
          <w:szCs w:val="28"/>
          <w:rtl/>
          <w:lang w:bidi="ar-SY"/>
        </w:rPr>
      </w:pPr>
      <w:r w:rsidRPr="0003737D">
        <w:rPr>
          <w:rFonts w:hint="cs"/>
          <w:b/>
          <w:bCs/>
          <w:sz w:val="28"/>
          <w:szCs w:val="28"/>
          <w:rtl/>
          <w:lang w:bidi="ar-SY"/>
        </w:rPr>
        <w:t xml:space="preserve">القسم المستعمل </w:t>
      </w:r>
      <w:r w:rsidRPr="000001BB">
        <w:rPr>
          <w:rFonts w:hint="cs"/>
          <w:sz w:val="28"/>
          <w:szCs w:val="28"/>
          <w:rtl/>
          <w:lang w:bidi="ar-SY"/>
        </w:rPr>
        <w:t>: الجذمور يجنى بين ايار و ايلول</w:t>
      </w:r>
      <w:r w:rsidR="00956C80">
        <w:rPr>
          <w:rFonts w:hint="cs"/>
          <w:sz w:val="28"/>
          <w:szCs w:val="28"/>
          <w:rtl/>
          <w:lang w:bidi="ar-SY"/>
        </w:rPr>
        <w:t xml:space="preserve"> و غالبا في نهاية فصل الخريف حيث يتم اقتلاع الجذمور من الارض بسهولة و يترك دائما قطعة من الجذمور في التراب بقصد تكثير النبات في العام التالي</w:t>
      </w:r>
    </w:p>
    <w:p w:rsidR="00956C80" w:rsidRDefault="00956C80" w:rsidP="00956C80">
      <w:pPr>
        <w:spacing w:after="0"/>
        <w:rPr>
          <w:sz w:val="28"/>
          <w:szCs w:val="28"/>
          <w:rtl/>
          <w:lang w:bidi="ar-SY"/>
        </w:rPr>
      </w:pPr>
      <w:r>
        <w:rPr>
          <w:rFonts w:hint="cs"/>
          <w:sz w:val="28"/>
          <w:szCs w:val="28"/>
          <w:rtl/>
          <w:lang w:bidi="ar-SY"/>
        </w:rPr>
        <w:t xml:space="preserve">تنزع الجذور الدقيقة بينما يحافظ على اذناب الاوراق التي تشكل اصابع السرخس المذكر  ثم تقطع الجذامير الكبيرة لتسهيل التجفيف </w:t>
      </w:r>
    </w:p>
    <w:p w:rsidR="00E46BC1" w:rsidRDefault="00E46BC1" w:rsidP="00956C80">
      <w:pPr>
        <w:spacing w:after="0"/>
        <w:rPr>
          <w:sz w:val="28"/>
          <w:szCs w:val="28"/>
          <w:rtl/>
          <w:lang w:bidi="ar-SY"/>
        </w:rPr>
      </w:pPr>
      <w:r>
        <w:rPr>
          <w:rFonts w:hint="cs"/>
          <w:sz w:val="28"/>
          <w:szCs w:val="28"/>
          <w:rtl/>
          <w:lang w:bidi="ar-SY"/>
        </w:rPr>
        <w:t xml:space="preserve">يوجد الجذمور في التجارة على شكل اسطواني مخروطي طوله 8-12سم و عرضه 5-6سم  ( في الواقع قطر الجذمور نفسه لا يزيد عن 2سم الا انه يحاط دائما باذناب الاوراق التي تكون بطول 3-6سم و قطر 5-10ملم حيث تؤلف اكثر من نصف ثخن الجذمور ) </w:t>
      </w:r>
    </w:p>
    <w:p w:rsidR="00E46BC1" w:rsidRDefault="00E46BC1" w:rsidP="00956C80">
      <w:pPr>
        <w:spacing w:after="0"/>
        <w:rPr>
          <w:sz w:val="28"/>
          <w:szCs w:val="28"/>
          <w:rtl/>
          <w:lang w:bidi="ar-SY"/>
        </w:rPr>
      </w:pPr>
      <w:r>
        <w:rPr>
          <w:rFonts w:hint="cs"/>
          <w:sz w:val="28"/>
          <w:szCs w:val="28"/>
          <w:rtl/>
          <w:lang w:bidi="ar-SY"/>
        </w:rPr>
        <w:t xml:space="preserve">اذا عري الجذمور من جميع اذناب الاوراق يظهر بلون بني مسود تخترقه شقوق طولانية و رائحته خفيفة اما الطعم فحلو اولا ثم يتحول الى مر و مغث </w:t>
      </w:r>
      <w:r w:rsidR="00BF1BC5">
        <w:rPr>
          <w:rFonts w:hint="cs"/>
          <w:sz w:val="28"/>
          <w:szCs w:val="28"/>
          <w:rtl/>
          <w:lang w:bidi="ar-SY"/>
        </w:rPr>
        <w:t>.</w:t>
      </w:r>
    </w:p>
    <w:p w:rsidR="00956C80" w:rsidRDefault="00956C80" w:rsidP="00956C80">
      <w:pPr>
        <w:spacing w:after="0"/>
        <w:rPr>
          <w:sz w:val="28"/>
          <w:szCs w:val="28"/>
          <w:rtl/>
          <w:lang w:bidi="ar-SY"/>
        </w:rPr>
      </w:pPr>
      <w:r>
        <w:rPr>
          <w:rFonts w:hint="cs"/>
          <w:sz w:val="28"/>
          <w:szCs w:val="28"/>
          <w:rtl/>
          <w:lang w:bidi="ar-SY"/>
        </w:rPr>
        <w:t>العقار سيء الحفظ لذلك يوصي دستور الادوية تجديد العقار كل عام .</w:t>
      </w:r>
    </w:p>
    <w:p w:rsidR="000245C5" w:rsidRPr="007B5871" w:rsidRDefault="000245C5" w:rsidP="00956C80">
      <w:pPr>
        <w:spacing w:after="0"/>
        <w:rPr>
          <w:b/>
          <w:bCs/>
          <w:sz w:val="28"/>
          <w:szCs w:val="28"/>
          <w:rtl/>
          <w:lang w:bidi="ar-SY"/>
        </w:rPr>
      </w:pPr>
      <w:r w:rsidRPr="007B5871">
        <w:rPr>
          <w:rFonts w:hint="cs"/>
          <w:b/>
          <w:bCs/>
          <w:sz w:val="28"/>
          <w:szCs w:val="28"/>
          <w:rtl/>
          <w:lang w:bidi="ar-SY"/>
        </w:rPr>
        <w:t>التركيب الكيميائي :</w:t>
      </w:r>
    </w:p>
    <w:p w:rsidR="000245C5" w:rsidRDefault="000245C5" w:rsidP="000245C5">
      <w:pPr>
        <w:pStyle w:val="a7"/>
        <w:numPr>
          <w:ilvl w:val="0"/>
          <w:numId w:val="6"/>
        </w:numPr>
        <w:spacing w:after="0"/>
        <w:rPr>
          <w:sz w:val="28"/>
          <w:szCs w:val="28"/>
          <w:lang w:bidi="ar-SY"/>
        </w:rPr>
      </w:pPr>
      <w:r>
        <w:rPr>
          <w:rFonts w:hint="cs"/>
          <w:sz w:val="28"/>
          <w:szCs w:val="28"/>
          <w:rtl/>
          <w:lang w:bidi="ar-SY"/>
        </w:rPr>
        <w:t>ماء 4-5%</w:t>
      </w:r>
    </w:p>
    <w:p w:rsidR="000245C5" w:rsidRDefault="000245C5" w:rsidP="000245C5">
      <w:pPr>
        <w:pStyle w:val="a7"/>
        <w:numPr>
          <w:ilvl w:val="0"/>
          <w:numId w:val="6"/>
        </w:numPr>
        <w:spacing w:after="0"/>
        <w:rPr>
          <w:sz w:val="28"/>
          <w:szCs w:val="28"/>
          <w:lang w:bidi="ar-SY"/>
        </w:rPr>
      </w:pPr>
      <w:r>
        <w:rPr>
          <w:rFonts w:hint="cs"/>
          <w:sz w:val="28"/>
          <w:szCs w:val="28"/>
          <w:rtl/>
          <w:lang w:bidi="ar-SY"/>
        </w:rPr>
        <w:t>مواد معدنية 4-5%</w:t>
      </w:r>
    </w:p>
    <w:p w:rsidR="000245C5" w:rsidRDefault="000245C5" w:rsidP="000245C5">
      <w:pPr>
        <w:pStyle w:val="a7"/>
        <w:numPr>
          <w:ilvl w:val="0"/>
          <w:numId w:val="6"/>
        </w:numPr>
        <w:spacing w:after="0"/>
        <w:rPr>
          <w:sz w:val="28"/>
          <w:szCs w:val="28"/>
          <w:lang w:bidi="ar-SY"/>
        </w:rPr>
      </w:pPr>
      <w:r>
        <w:rPr>
          <w:rFonts w:hint="cs"/>
          <w:sz w:val="28"/>
          <w:szCs w:val="28"/>
          <w:rtl/>
          <w:lang w:bidi="ar-SY"/>
        </w:rPr>
        <w:t>سكاكر و نشويات ( نسبة قليلة )</w:t>
      </w:r>
    </w:p>
    <w:p w:rsidR="000245C5" w:rsidRDefault="000245C5" w:rsidP="000245C5">
      <w:pPr>
        <w:pStyle w:val="a7"/>
        <w:numPr>
          <w:ilvl w:val="0"/>
          <w:numId w:val="6"/>
        </w:numPr>
        <w:spacing w:after="0"/>
        <w:rPr>
          <w:sz w:val="28"/>
          <w:szCs w:val="28"/>
          <w:lang w:bidi="ar-SY"/>
        </w:rPr>
      </w:pPr>
      <w:r>
        <w:rPr>
          <w:rFonts w:hint="cs"/>
          <w:sz w:val="28"/>
          <w:szCs w:val="28"/>
          <w:rtl/>
          <w:lang w:bidi="ar-SY"/>
        </w:rPr>
        <w:t>مواد دسمة 4-6%  ( غليسيريدات حمض الزيت وحمض النخل )</w:t>
      </w:r>
    </w:p>
    <w:p w:rsidR="000245C5" w:rsidRDefault="000245C5" w:rsidP="000245C5">
      <w:pPr>
        <w:pStyle w:val="a7"/>
        <w:numPr>
          <w:ilvl w:val="0"/>
          <w:numId w:val="6"/>
        </w:numPr>
        <w:spacing w:after="0"/>
        <w:rPr>
          <w:sz w:val="28"/>
          <w:szCs w:val="28"/>
          <w:lang w:bidi="ar-SY"/>
        </w:rPr>
      </w:pPr>
      <w:r>
        <w:rPr>
          <w:rFonts w:hint="cs"/>
          <w:sz w:val="28"/>
          <w:szCs w:val="28"/>
          <w:rtl/>
          <w:lang w:bidi="ar-SY"/>
        </w:rPr>
        <w:t xml:space="preserve">زيوت عطرية </w:t>
      </w:r>
      <w:r>
        <w:rPr>
          <w:sz w:val="28"/>
          <w:szCs w:val="28"/>
          <w:lang w:bidi="ar-SY"/>
        </w:rPr>
        <w:t>0.04%</w:t>
      </w:r>
      <w:r>
        <w:rPr>
          <w:rFonts w:hint="cs"/>
          <w:sz w:val="28"/>
          <w:szCs w:val="28"/>
          <w:rtl/>
          <w:lang w:bidi="ar-SY"/>
        </w:rPr>
        <w:t xml:space="preserve">  ( بعض المركبات الكحولية و بعض الحموض الدسمة الحرة )</w:t>
      </w:r>
    </w:p>
    <w:p w:rsidR="000245C5" w:rsidRDefault="000245C5" w:rsidP="000245C5">
      <w:pPr>
        <w:pStyle w:val="a7"/>
        <w:numPr>
          <w:ilvl w:val="0"/>
          <w:numId w:val="6"/>
        </w:numPr>
        <w:spacing w:after="0"/>
        <w:rPr>
          <w:sz w:val="28"/>
          <w:szCs w:val="28"/>
          <w:lang w:bidi="ar-SY"/>
        </w:rPr>
      </w:pPr>
      <w:r>
        <w:rPr>
          <w:rFonts w:hint="cs"/>
          <w:sz w:val="28"/>
          <w:szCs w:val="28"/>
          <w:rtl/>
          <w:lang w:bidi="ar-SY"/>
        </w:rPr>
        <w:t xml:space="preserve">مواد عفصية 7-8% و هي عبارة عن حمض </w:t>
      </w:r>
      <w:r>
        <w:rPr>
          <w:sz w:val="28"/>
          <w:szCs w:val="28"/>
          <w:lang w:bidi="ar-SY"/>
        </w:rPr>
        <w:t>Filicotannic acid</w:t>
      </w:r>
      <w:r>
        <w:rPr>
          <w:rFonts w:hint="cs"/>
          <w:sz w:val="28"/>
          <w:szCs w:val="28"/>
          <w:rtl/>
          <w:lang w:bidi="ar-SY"/>
        </w:rPr>
        <w:t xml:space="preserve"> الذي يتلون بلون اخضر مع كلور الحديد  و يعطي هذا الحمض بالاكسدة مركب </w:t>
      </w:r>
      <w:r>
        <w:rPr>
          <w:sz w:val="28"/>
          <w:szCs w:val="28"/>
          <w:lang w:bidi="ar-SY"/>
        </w:rPr>
        <w:t>Rouge filicic</w:t>
      </w:r>
      <w:r>
        <w:rPr>
          <w:rFonts w:hint="cs"/>
          <w:sz w:val="28"/>
          <w:szCs w:val="28"/>
          <w:rtl/>
          <w:lang w:bidi="ar-SY"/>
        </w:rPr>
        <w:t xml:space="preserve"> يتحول بتاثير البوتاس الى فلوروغلوسينول و حمض بروتوكاتيشيك</w:t>
      </w:r>
      <w:r w:rsidR="00AE18CC">
        <w:rPr>
          <w:rFonts w:hint="cs"/>
          <w:sz w:val="28"/>
          <w:szCs w:val="28"/>
          <w:rtl/>
          <w:lang w:bidi="ar-SY"/>
        </w:rPr>
        <w:t xml:space="preserve"> </w:t>
      </w:r>
    </w:p>
    <w:p w:rsidR="007E588F" w:rsidRPr="000245C5" w:rsidRDefault="007E588F" w:rsidP="007B5871">
      <w:pPr>
        <w:pStyle w:val="a7"/>
        <w:spacing w:after="0"/>
        <w:rPr>
          <w:sz w:val="28"/>
          <w:szCs w:val="28"/>
          <w:rtl/>
          <w:lang w:bidi="ar-SY"/>
        </w:rPr>
      </w:pPr>
      <w:r>
        <w:rPr>
          <w:noProof/>
        </w:rPr>
        <w:drawing>
          <wp:inline distT="0" distB="0" distL="0" distR="0">
            <wp:extent cx="2914650" cy="1552575"/>
            <wp:effectExtent l="19050" t="0" r="0" b="0"/>
            <wp:docPr id="33"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52"/>
                    <a:srcRect/>
                    <a:stretch>
                      <a:fillRect/>
                    </a:stretch>
                  </pic:blipFill>
                  <pic:spPr bwMode="auto">
                    <a:xfrm>
                      <a:off x="0" y="0"/>
                      <a:ext cx="2914650" cy="1552575"/>
                    </a:xfrm>
                    <a:prstGeom prst="rect">
                      <a:avLst/>
                    </a:prstGeom>
                    <a:noFill/>
                    <a:ln w="9525">
                      <a:noFill/>
                      <a:miter lim="800000"/>
                      <a:headEnd/>
                      <a:tailEnd/>
                    </a:ln>
                  </pic:spPr>
                </pic:pic>
              </a:graphicData>
            </a:graphic>
          </wp:inline>
        </w:drawing>
      </w:r>
      <w:r>
        <w:rPr>
          <w:rFonts w:hint="cs"/>
          <w:sz w:val="28"/>
          <w:szCs w:val="28"/>
          <w:rtl/>
          <w:lang w:bidi="ar-SY"/>
        </w:rPr>
        <w:t xml:space="preserve"> </w:t>
      </w:r>
      <w:r w:rsidR="00DD0719">
        <w:rPr>
          <w:noProof/>
        </w:rPr>
        <w:drawing>
          <wp:inline distT="0" distB="0" distL="0" distR="0">
            <wp:extent cx="762000" cy="895350"/>
            <wp:effectExtent l="0" t="0" r="0" b="0"/>
            <wp:docPr id="36" name="صورة 10" descr="ÙØªÙØ¬Ø© Ø¨Ø­Ø« Ø§ÙØµÙØ± Ø¹Ù âªimages of protocatechuic acid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images of protocatechuic acidâ¬â"/>
                    <pic:cNvPicPr>
                      <a:picLocks noChangeAspect="1" noChangeArrowheads="1"/>
                    </pic:cNvPicPr>
                  </pic:nvPicPr>
                  <pic:blipFill>
                    <a:blip r:embed="rId53" cstate="print"/>
                    <a:srcRect/>
                    <a:stretch>
                      <a:fillRect/>
                    </a:stretch>
                  </pic:blipFill>
                  <pic:spPr bwMode="auto">
                    <a:xfrm>
                      <a:off x="0" y="0"/>
                      <a:ext cx="762299" cy="895701"/>
                    </a:xfrm>
                    <a:prstGeom prst="rect">
                      <a:avLst/>
                    </a:prstGeom>
                    <a:noFill/>
                    <a:ln w="9525">
                      <a:noFill/>
                      <a:miter lim="800000"/>
                      <a:headEnd/>
                      <a:tailEnd/>
                    </a:ln>
                  </pic:spPr>
                </pic:pic>
              </a:graphicData>
            </a:graphic>
          </wp:inline>
        </w:drawing>
      </w:r>
      <w:r w:rsidR="00DD0719">
        <w:rPr>
          <w:rFonts w:hint="cs"/>
          <w:sz w:val="28"/>
          <w:szCs w:val="28"/>
          <w:rtl/>
          <w:lang w:bidi="ar-SY"/>
        </w:rPr>
        <w:t xml:space="preserve">   </w:t>
      </w:r>
      <w:r w:rsidR="0050524E">
        <w:rPr>
          <w:noProof/>
        </w:rPr>
        <w:drawing>
          <wp:inline distT="0" distB="0" distL="0" distR="0">
            <wp:extent cx="1342512" cy="942975"/>
            <wp:effectExtent l="19050" t="0" r="0" b="0"/>
            <wp:docPr id="37" name="صورة 13" descr="ÙØªÙØ¬Ø© Ø¨Ø­Ø« Ø§ÙØµÙØ± Ø¹Ù âªimages of phloroglucinol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images of phloroglucinolâ¬â"/>
                    <pic:cNvPicPr>
                      <a:picLocks noChangeAspect="1" noChangeArrowheads="1"/>
                    </pic:cNvPicPr>
                  </pic:nvPicPr>
                  <pic:blipFill>
                    <a:blip r:embed="rId54"/>
                    <a:srcRect l="10583" t="10106" r="19654" b="16169"/>
                    <a:stretch>
                      <a:fillRect/>
                    </a:stretch>
                  </pic:blipFill>
                  <pic:spPr bwMode="auto">
                    <a:xfrm>
                      <a:off x="0" y="0"/>
                      <a:ext cx="1342512" cy="942975"/>
                    </a:xfrm>
                    <a:prstGeom prst="rect">
                      <a:avLst/>
                    </a:prstGeom>
                    <a:noFill/>
                    <a:ln w="9525">
                      <a:noFill/>
                      <a:miter lim="800000"/>
                      <a:headEnd/>
                      <a:tailEnd/>
                    </a:ln>
                  </pic:spPr>
                </pic:pic>
              </a:graphicData>
            </a:graphic>
          </wp:inline>
        </w:drawing>
      </w:r>
    </w:p>
    <w:p w:rsidR="007B5871" w:rsidRDefault="007B5871" w:rsidP="007B5871">
      <w:pPr>
        <w:spacing w:after="0"/>
        <w:rPr>
          <w:b/>
          <w:bCs/>
          <w:sz w:val="28"/>
          <w:szCs w:val="28"/>
          <w:rtl/>
          <w:lang w:bidi="ar-SY"/>
        </w:rPr>
      </w:pPr>
    </w:p>
    <w:p w:rsidR="007B5871" w:rsidRDefault="007B5871" w:rsidP="007B5871">
      <w:pPr>
        <w:spacing w:after="0"/>
        <w:rPr>
          <w:b/>
          <w:bCs/>
          <w:sz w:val="28"/>
          <w:szCs w:val="28"/>
          <w:rtl/>
          <w:lang w:bidi="ar-SY"/>
        </w:rPr>
      </w:pPr>
    </w:p>
    <w:p w:rsidR="002365CF" w:rsidRDefault="002365CF" w:rsidP="007B5871">
      <w:pPr>
        <w:spacing w:after="0"/>
        <w:rPr>
          <w:b/>
          <w:bCs/>
          <w:sz w:val="28"/>
          <w:szCs w:val="28"/>
          <w:rtl/>
          <w:lang w:bidi="ar-SY"/>
        </w:rPr>
      </w:pPr>
      <w:r w:rsidRPr="0003737D">
        <w:rPr>
          <w:rFonts w:hint="cs"/>
          <w:b/>
          <w:bCs/>
          <w:sz w:val="28"/>
          <w:szCs w:val="28"/>
          <w:rtl/>
          <w:lang w:bidi="ar-SY"/>
        </w:rPr>
        <w:t xml:space="preserve">المكونات الفعالة : </w:t>
      </w:r>
    </w:p>
    <w:p w:rsidR="007B5871" w:rsidRPr="007B5871" w:rsidRDefault="007B5871" w:rsidP="007B5871">
      <w:pPr>
        <w:spacing w:after="0"/>
        <w:rPr>
          <w:sz w:val="28"/>
          <w:szCs w:val="28"/>
          <w:rtl/>
          <w:lang w:bidi="ar-SY"/>
        </w:rPr>
      </w:pPr>
      <w:r w:rsidRPr="007B5871">
        <w:rPr>
          <w:rFonts w:hint="cs"/>
          <w:sz w:val="28"/>
          <w:szCs w:val="28"/>
          <w:rtl/>
          <w:lang w:bidi="ar-SY"/>
        </w:rPr>
        <w:t xml:space="preserve">تتركز في الاوبار المفرزة الداخلية و يتم استخلاصها بالايترالذي يستخلص بنفس الوقت الزيوت العطرية ايضا </w:t>
      </w:r>
    </w:p>
    <w:p w:rsidR="002365CF" w:rsidRDefault="002365CF" w:rsidP="007B5871">
      <w:pPr>
        <w:pStyle w:val="a7"/>
        <w:numPr>
          <w:ilvl w:val="0"/>
          <w:numId w:val="10"/>
        </w:numPr>
        <w:spacing w:after="0"/>
        <w:rPr>
          <w:b/>
          <w:bCs/>
          <w:sz w:val="28"/>
          <w:szCs w:val="28"/>
          <w:lang w:bidi="ar-SY"/>
        </w:rPr>
      </w:pPr>
      <w:r w:rsidRPr="000001BB">
        <w:rPr>
          <w:rFonts w:hint="cs"/>
          <w:sz w:val="28"/>
          <w:szCs w:val="28"/>
          <w:rtl/>
          <w:lang w:bidi="ar-SY"/>
        </w:rPr>
        <w:t xml:space="preserve">راتنج زيتي مع مشتقات الفلوروغليسينول ( فيليسين </w:t>
      </w:r>
      <w:r w:rsidRPr="000001BB">
        <w:rPr>
          <w:sz w:val="28"/>
          <w:szCs w:val="28"/>
          <w:lang w:bidi="ar-SY"/>
        </w:rPr>
        <w:t>Filicine</w:t>
      </w:r>
      <w:r w:rsidRPr="000001BB">
        <w:rPr>
          <w:rFonts w:hint="cs"/>
          <w:sz w:val="28"/>
          <w:szCs w:val="28"/>
          <w:rtl/>
          <w:lang w:bidi="ar-SY"/>
        </w:rPr>
        <w:t xml:space="preserve"> ) الموجودة بشكل مركبات احادية او ثنائية او ثلاثية او رباعية الحلقة : </w:t>
      </w:r>
    </w:p>
    <w:p w:rsidR="007B5871" w:rsidRDefault="007B5871" w:rsidP="007B5871">
      <w:pPr>
        <w:spacing w:after="0"/>
        <w:rPr>
          <w:b/>
          <w:bCs/>
          <w:sz w:val="28"/>
          <w:szCs w:val="28"/>
          <w:rtl/>
          <w:lang w:bidi="ar-SY"/>
        </w:rPr>
      </w:pPr>
    </w:p>
    <w:p w:rsidR="007B5871" w:rsidRPr="007B5871" w:rsidRDefault="007B5871" w:rsidP="007B5871">
      <w:pPr>
        <w:spacing w:after="0"/>
        <w:rPr>
          <w:b/>
          <w:bCs/>
          <w:sz w:val="28"/>
          <w:szCs w:val="28"/>
          <w:rtl/>
          <w:lang w:bidi="ar-SY"/>
        </w:rPr>
      </w:pPr>
    </w:p>
    <w:p w:rsidR="002365CF" w:rsidRPr="0003737D" w:rsidRDefault="002365CF" w:rsidP="007B5871">
      <w:pPr>
        <w:spacing w:after="0"/>
        <w:rPr>
          <w:b/>
          <w:bCs/>
          <w:sz w:val="28"/>
          <w:szCs w:val="28"/>
          <w:rtl/>
          <w:lang w:bidi="ar-SY"/>
        </w:rPr>
      </w:pPr>
      <w:r w:rsidRPr="0003737D">
        <w:rPr>
          <w:rFonts w:hint="cs"/>
          <w:b/>
          <w:bCs/>
          <w:sz w:val="28"/>
          <w:szCs w:val="28"/>
          <w:rtl/>
          <w:lang w:bidi="ar-SY"/>
        </w:rPr>
        <w:lastRenderedPageBreak/>
        <w:t xml:space="preserve">1 </w:t>
      </w:r>
      <w:r w:rsidRPr="0003737D">
        <w:rPr>
          <w:b/>
          <w:bCs/>
          <w:sz w:val="28"/>
          <w:szCs w:val="28"/>
          <w:rtl/>
          <w:lang w:bidi="ar-SY"/>
        </w:rPr>
        <w:t>–</w:t>
      </w:r>
      <w:r w:rsidRPr="0003737D">
        <w:rPr>
          <w:rFonts w:hint="cs"/>
          <w:b/>
          <w:bCs/>
          <w:sz w:val="28"/>
          <w:szCs w:val="28"/>
          <w:rtl/>
          <w:lang w:bidi="ar-SY"/>
        </w:rPr>
        <w:t xml:space="preserve"> المشتقات الفينولية احادية الحلقة و هي </w:t>
      </w:r>
      <w:r w:rsidRPr="0003737D">
        <w:rPr>
          <w:b/>
          <w:bCs/>
          <w:sz w:val="28"/>
          <w:szCs w:val="28"/>
          <w:lang w:bidi="ar-SY"/>
        </w:rPr>
        <w:t>Aspidinol</w:t>
      </w:r>
      <w:r w:rsidRPr="0003737D">
        <w:rPr>
          <w:rFonts w:hint="cs"/>
          <w:b/>
          <w:bCs/>
          <w:sz w:val="28"/>
          <w:szCs w:val="28"/>
          <w:rtl/>
          <w:lang w:bidi="ar-SY"/>
        </w:rPr>
        <w:t xml:space="preserve">  و </w:t>
      </w:r>
      <w:r w:rsidRPr="0003737D">
        <w:rPr>
          <w:b/>
          <w:bCs/>
          <w:sz w:val="28"/>
          <w:szCs w:val="28"/>
          <w:lang w:bidi="ar-SY"/>
        </w:rPr>
        <w:t>des Aspidinol</w:t>
      </w:r>
      <w:r w:rsidRPr="0003737D">
        <w:rPr>
          <w:rFonts w:hint="cs"/>
          <w:b/>
          <w:bCs/>
          <w:sz w:val="28"/>
          <w:szCs w:val="28"/>
          <w:rtl/>
          <w:lang w:bidi="ar-SY"/>
        </w:rPr>
        <w:t xml:space="preserve">  و </w:t>
      </w:r>
      <w:r w:rsidRPr="0003737D">
        <w:rPr>
          <w:b/>
          <w:bCs/>
          <w:sz w:val="28"/>
          <w:szCs w:val="28"/>
          <w:lang w:bidi="ar-SY"/>
        </w:rPr>
        <w:t>Filicinic acid</w:t>
      </w:r>
      <w:r w:rsidRPr="0003737D">
        <w:rPr>
          <w:rFonts w:hint="cs"/>
          <w:b/>
          <w:bCs/>
          <w:sz w:val="28"/>
          <w:szCs w:val="28"/>
          <w:rtl/>
          <w:lang w:bidi="ar-SY"/>
        </w:rPr>
        <w:t xml:space="preserve"> </w:t>
      </w:r>
    </w:p>
    <w:p w:rsidR="002365CF" w:rsidRDefault="002365CF" w:rsidP="002365CF">
      <w:pPr>
        <w:spacing w:after="0"/>
        <w:rPr>
          <w:sz w:val="28"/>
          <w:szCs w:val="28"/>
          <w:rtl/>
          <w:lang w:bidi="ar-SY"/>
        </w:rPr>
      </w:pPr>
      <w:r w:rsidRPr="002365CF">
        <w:rPr>
          <w:rFonts w:cs="Arial" w:hint="cs"/>
          <w:noProof/>
          <w:sz w:val="28"/>
          <w:szCs w:val="28"/>
          <w:rtl/>
        </w:rPr>
        <w:drawing>
          <wp:inline distT="0" distB="0" distL="0" distR="0">
            <wp:extent cx="6417310" cy="1495425"/>
            <wp:effectExtent l="19050" t="0" r="2540" b="0"/>
            <wp:docPr id="40" name="صورة 39" descr="157-Aspidi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Aspidinol.jpg"/>
                    <pic:cNvPicPr/>
                  </pic:nvPicPr>
                  <pic:blipFill>
                    <a:blip r:embed="rId55"/>
                    <a:stretch>
                      <a:fillRect/>
                    </a:stretch>
                  </pic:blipFill>
                  <pic:spPr>
                    <a:xfrm>
                      <a:off x="0" y="0"/>
                      <a:ext cx="6417310" cy="1495425"/>
                    </a:xfrm>
                    <a:prstGeom prst="rect">
                      <a:avLst/>
                    </a:prstGeom>
                  </pic:spPr>
                </pic:pic>
              </a:graphicData>
            </a:graphic>
          </wp:inline>
        </w:drawing>
      </w:r>
    </w:p>
    <w:p w:rsidR="002365CF" w:rsidRDefault="002365CF" w:rsidP="002365CF">
      <w:pPr>
        <w:spacing w:after="0"/>
        <w:rPr>
          <w:sz w:val="28"/>
          <w:szCs w:val="28"/>
          <w:rtl/>
          <w:lang w:bidi="ar-SY"/>
        </w:rPr>
      </w:pPr>
      <w:r w:rsidRPr="0003737D">
        <w:rPr>
          <w:rFonts w:hint="cs"/>
          <w:b/>
          <w:bCs/>
          <w:sz w:val="28"/>
          <w:szCs w:val="28"/>
          <w:rtl/>
          <w:lang w:bidi="ar-SY"/>
        </w:rPr>
        <w:t xml:space="preserve">2 </w:t>
      </w:r>
      <w:r w:rsidRPr="0003737D">
        <w:rPr>
          <w:b/>
          <w:bCs/>
          <w:sz w:val="28"/>
          <w:szCs w:val="28"/>
          <w:rtl/>
          <w:lang w:bidi="ar-SY"/>
        </w:rPr>
        <w:t>–</w:t>
      </w:r>
      <w:r w:rsidRPr="0003737D">
        <w:rPr>
          <w:rFonts w:hint="cs"/>
          <w:b/>
          <w:bCs/>
          <w:sz w:val="28"/>
          <w:szCs w:val="28"/>
          <w:rtl/>
          <w:lang w:bidi="ar-SY"/>
        </w:rPr>
        <w:t xml:space="preserve"> المشتقات ثنائية الحلقة وهي </w:t>
      </w:r>
      <w:r w:rsidRPr="0003737D">
        <w:rPr>
          <w:b/>
          <w:bCs/>
          <w:sz w:val="28"/>
          <w:szCs w:val="28"/>
          <w:lang w:bidi="ar-SY"/>
        </w:rPr>
        <w:t>Albaspidin</w:t>
      </w:r>
      <w:r w:rsidRPr="0003737D">
        <w:rPr>
          <w:rFonts w:hint="cs"/>
          <w:b/>
          <w:bCs/>
          <w:sz w:val="28"/>
          <w:szCs w:val="28"/>
          <w:rtl/>
          <w:lang w:bidi="ar-SY"/>
        </w:rPr>
        <w:t xml:space="preserve">  و </w:t>
      </w:r>
      <w:r w:rsidRPr="0003737D">
        <w:rPr>
          <w:b/>
          <w:bCs/>
          <w:sz w:val="28"/>
          <w:szCs w:val="28"/>
          <w:lang w:bidi="ar-SY"/>
        </w:rPr>
        <w:t>ASpidin</w:t>
      </w:r>
      <w:r w:rsidRPr="0003737D">
        <w:rPr>
          <w:rFonts w:hint="cs"/>
          <w:b/>
          <w:bCs/>
          <w:sz w:val="28"/>
          <w:szCs w:val="28"/>
          <w:rtl/>
          <w:lang w:bidi="ar-SY"/>
        </w:rPr>
        <w:t xml:space="preserve"> و </w:t>
      </w:r>
      <w:r w:rsidRPr="0003737D">
        <w:rPr>
          <w:b/>
          <w:bCs/>
          <w:sz w:val="28"/>
          <w:szCs w:val="28"/>
          <w:lang w:bidi="ar-SY"/>
        </w:rPr>
        <w:t>desaspidin</w:t>
      </w:r>
    </w:p>
    <w:p w:rsidR="002365CF" w:rsidRDefault="002365CF" w:rsidP="002365CF">
      <w:pPr>
        <w:spacing w:after="0"/>
        <w:rPr>
          <w:sz w:val="28"/>
          <w:szCs w:val="28"/>
          <w:rtl/>
          <w:lang w:bidi="ar-SY"/>
        </w:rPr>
      </w:pPr>
      <w:r w:rsidRPr="002365CF">
        <w:rPr>
          <w:rFonts w:cs="Arial" w:hint="cs"/>
          <w:noProof/>
          <w:sz w:val="28"/>
          <w:szCs w:val="28"/>
          <w:rtl/>
        </w:rPr>
        <w:drawing>
          <wp:inline distT="0" distB="0" distL="0" distR="0">
            <wp:extent cx="3228975" cy="2181225"/>
            <wp:effectExtent l="19050" t="0" r="9525" b="0"/>
            <wp:docPr id="42" name="صورة 41" descr="albaspi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spidin.png"/>
                    <pic:cNvPicPr/>
                  </pic:nvPicPr>
                  <pic:blipFill>
                    <a:blip r:embed="rId56"/>
                    <a:stretch>
                      <a:fillRect/>
                    </a:stretch>
                  </pic:blipFill>
                  <pic:spPr>
                    <a:xfrm>
                      <a:off x="0" y="0"/>
                      <a:ext cx="3228975" cy="2181225"/>
                    </a:xfrm>
                    <a:prstGeom prst="rect">
                      <a:avLst/>
                    </a:prstGeom>
                  </pic:spPr>
                </pic:pic>
              </a:graphicData>
            </a:graphic>
          </wp:inline>
        </w:drawing>
      </w:r>
      <w:r w:rsidRPr="002365CF">
        <w:rPr>
          <w:rFonts w:cs="Arial" w:hint="cs"/>
          <w:noProof/>
          <w:sz w:val="28"/>
          <w:szCs w:val="28"/>
          <w:rtl/>
        </w:rPr>
        <w:drawing>
          <wp:inline distT="0" distB="0" distL="0" distR="0">
            <wp:extent cx="2326699" cy="2028825"/>
            <wp:effectExtent l="19050" t="0" r="0" b="0"/>
            <wp:docPr id="43" name="صورة 42" descr="aspi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din.png"/>
                    <pic:cNvPicPr/>
                  </pic:nvPicPr>
                  <pic:blipFill>
                    <a:blip r:embed="rId57"/>
                    <a:stretch>
                      <a:fillRect/>
                    </a:stretch>
                  </pic:blipFill>
                  <pic:spPr>
                    <a:xfrm>
                      <a:off x="0" y="0"/>
                      <a:ext cx="2328735" cy="2030600"/>
                    </a:xfrm>
                    <a:prstGeom prst="rect">
                      <a:avLst/>
                    </a:prstGeom>
                  </pic:spPr>
                </pic:pic>
              </a:graphicData>
            </a:graphic>
          </wp:inline>
        </w:drawing>
      </w:r>
    </w:p>
    <w:p w:rsidR="002365CF" w:rsidRDefault="002365CF" w:rsidP="002365CF">
      <w:pPr>
        <w:tabs>
          <w:tab w:val="left" w:pos="1061"/>
        </w:tabs>
        <w:rPr>
          <w:sz w:val="24"/>
          <w:szCs w:val="24"/>
          <w:rtl/>
          <w:lang w:bidi="ar-SY"/>
        </w:rPr>
      </w:pPr>
      <w:r w:rsidRPr="000001BB">
        <w:rPr>
          <w:rFonts w:cs="Arial"/>
          <w:noProof/>
          <w:sz w:val="24"/>
          <w:szCs w:val="24"/>
          <w:rtl/>
        </w:rPr>
        <w:drawing>
          <wp:inline distT="0" distB="0" distL="0" distR="0">
            <wp:extent cx="1905165" cy="1204064"/>
            <wp:effectExtent l="19050" t="0" r="0" b="0"/>
            <wp:docPr id="29" name="صورة 43" descr="250px-Flavaspidic_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Flavaspidic_acid.png"/>
                    <pic:cNvPicPr/>
                  </pic:nvPicPr>
                  <pic:blipFill>
                    <a:blip r:embed="rId58"/>
                    <a:stretch>
                      <a:fillRect/>
                    </a:stretch>
                  </pic:blipFill>
                  <pic:spPr>
                    <a:xfrm>
                      <a:off x="0" y="0"/>
                      <a:ext cx="1905165" cy="1204064"/>
                    </a:xfrm>
                    <a:prstGeom prst="rect">
                      <a:avLst/>
                    </a:prstGeom>
                  </pic:spPr>
                </pic:pic>
              </a:graphicData>
            </a:graphic>
          </wp:inline>
        </w:drawing>
      </w:r>
      <w:r>
        <w:rPr>
          <w:rFonts w:hint="cs"/>
          <w:sz w:val="24"/>
          <w:szCs w:val="24"/>
          <w:rtl/>
          <w:lang w:bidi="ar-SY"/>
        </w:rPr>
        <w:t xml:space="preserve">           </w:t>
      </w:r>
      <w:r w:rsidRPr="000001BB">
        <w:rPr>
          <w:rFonts w:cs="Arial" w:hint="cs"/>
          <w:noProof/>
          <w:sz w:val="24"/>
          <w:szCs w:val="24"/>
          <w:rtl/>
        </w:rPr>
        <w:drawing>
          <wp:inline distT="0" distB="0" distL="0" distR="0">
            <wp:extent cx="1809750" cy="1905000"/>
            <wp:effectExtent l="19050" t="0" r="0" b="0"/>
            <wp:docPr id="46" name="صورة 45" descr="desaspi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spidin.png"/>
                    <pic:cNvPicPr/>
                  </pic:nvPicPr>
                  <pic:blipFill>
                    <a:blip r:embed="rId59"/>
                    <a:stretch>
                      <a:fillRect/>
                    </a:stretch>
                  </pic:blipFill>
                  <pic:spPr>
                    <a:xfrm>
                      <a:off x="0" y="0"/>
                      <a:ext cx="1809750" cy="1905000"/>
                    </a:xfrm>
                    <a:prstGeom prst="rect">
                      <a:avLst/>
                    </a:prstGeom>
                  </pic:spPr>
                </pic:pic>
              </a:graphicData>
            </a:graphic>
          </wp:inline>
        </w:drawing>
      </w:r>
    </w:p>
    <w:p w:rsidR="002365CF" w:rsidRDefault="002365CF" w:rsidP="002365CF">
      <w:pPr>
        <w:tabs>
          <w:tab w:val="left" w:pos="1061"/>
        </w:tabs>
        <w:rPr>
          <w:sz w:val="24"/>
          <w:szCs w:val="24"/>
          <w:rtl/>
          <w:lang w:bidi="ar-SY"/>
        </w:rPr>
      </w:pPr>
      <w:r w:rsidRPr="0047437D">
        <w:rPr>
          <w:sz w:val="32"/>
          <w:szCs w:val="32"/>
          <w:lang w:bidi="ar-SY"/>
        </w:rPr>
        <w:t>Flavaspidic acid</w:t>
      </w:r>
      <w:r w:rsidRPr="0047437D">
        <w:rPr>
          <w:rFonts w:hint="cs"/>
          <w:sz w:val="32"/>
          <w:szCs w:val="32"/>
          <w:rtl/>
          <w:lang w:bidi="ar-SY"/>
        </w:rPr>
        <w:t xml:space="preserve">  </w:t>
      </w:r>
      <w:r>
        <w:rPr>
          <w:rFonts w:hint="cs"/>
          <w:sz w:val="24"/>
          <w:szCs w:val="24"/>
          <w:rtl/>
          <w:lang w:bidi="ar-SY"/>
        </w:rPr>
        <w:t xml:space="preserve">                                            </w:t>
      </w:r>
      <w:r w:rsidRPr="0047437D">
        <w:rPr>
          <w:sz w:val="32"/>
          <w:szCs w:val="32"/>
          <w:lang w:bidi="ar-SY"/>
        </w:rPr>
        <w:t>Desapidin</w:t>
      </w:r>
    </w:p>
    <w:p w:rsidR="002365CF" w:rsidRDefault="002365CF" w:rsidP="002365CF">
      <w:pPr>
        <w:spacing w:after="0"/>
        <w:rPr>
          <w:color w:val="000000" w:themeColor="text1"/>
          <w:sz w:val="28"/>
          <w:szCs w:val="28"/>
          <w:rtl/>
          <w:lang w:bidi="ar-SY"/>
        </w:rPr>
      </w:pPr>
      <w:r w:rsidRPr="000001BB">
        <w:rPr>
          <w:rFonts w:hint="cs"/>
          <w:sz w:val="28"/>
          <w:szCs w:val="28"/>
          <w:rtl/>
          <w:lang w:bidi="ar-SY"/>
        </w:rPr>
        <w:t xml:space="preserve">3 </w:t>
      </w:r>
      <w:r w:rsidRPr="000001BB">
        <w:rPr>
          <w:sz w:val="28"/>
          <w:szCs w:val="28"/>
          <w:rtl/>
          <w:lang w:bidi="ar-SY"/>
        </w:rPr>
        <w:t>–</w:t>
      </w:r>
      <w:r w:rsidRPr="000001BB">
        <w:rPr>
          <w:rFonts w:hint="cs"/>
          <w:sz w:val="28"/>
          <w:szCs w:val="28"/>
          <w:rtl/>
          <w:lang w:bidi="ar-SY"/>
        </w:rPr>
        <w:t xml:space="preserve"> المشتقات ثلاثية الحلقة</w:t>
      </w:r>
      <w:r w:rsidRPr="000001BB">
        <w:rPr>
          <w:rFonts w:hint="cs"/>
          <w:color w:val="000000" w:themeColor="text1"/>
          <w:sz w:val="28"/>
          <w:szCs w:val="28"/>
          <w:rtl/>
          <w:lang w:bidi="ar-SY"/>
        </w:rPr>
        <w:t xml:space="preserve"> و هي </w:t>
      </w:r>
      <w:r w:rsidRPr="000001BB">
        <w:rPr>
          <w:color w:val="000000" w:themeColor="text1"/>
          <w:sz w:val="28"/>
          <w:szCs w:val="28"/>
          <w:lang w:bidi="ar-SY"/>
        </w:rPr>
        <w:t>Filixic acid</w:t>
      </w:r>
      <w:r w:rsidRPr="000001BB">
        <w:rPr>
          <w:rFonts w:hint="cs"/>
          <w:color w:val="000000" w:themeColor="text1"/>
          <w:sz w:val="28"/>
          <w:szCs w:val="28"/>
          <w:rtl/>
          <w:lang w:bidi="ar-SY"/>
        </w:rPr>
        <w:t xml:space="preserve">  </w:t>
      </w:r>
    </w:p>
    <w:p w:rsidR="002365CF" w:rsidRDefault="007B5871" w:rsidP="002365CF">
      <w:pPr>
        <w:spacing w:after="0"/>
        <w:rPr>
          <w:sz w:val="28"/>
          <w:szCs w:val="28"/>
          <w:rtl/>
          <w:lang w:bidi="ar-SY"/>
        </w:rPr>
      </w:pPr>
      <w:r w:rsidRPr="007B5871">
        <w:t xml:space="preserve"> </w:t>
      </w:r>
      <w:r>
        <w:rPr>
          <w:noProof/>
        </w:rPr>
        <w:drawing>
          <wp:inline distT="0" distB="0" distL="0" distR="0">
            <wp:extent cx="3228975" cy="1590675"/>
            <wp:effectExtent l="19050" t="0" r="9525" b="0"/>
            <wp:docPr id="45" name="صورة 16" descr="ÙØªÙØ¬Ø© Ø¨Ø­Ø« Ø§ÙØµÙØ± Ø¹Ù âªimages of   Filixic acid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ÙØªÙØ¬Ø© Ø¨Ø­Ø« Ø§ÙØµÙØ± Ø¹Ù âªimages of   Filixic acidâ¬â"/>
                    <pic:cNvPicPr>
                      <a:picLocks noChangeAspect="1" noChangeArrowheads="1"/>
                    </pic:cNvPicPr>
                  </pic:nvPicPr>
                  <pic:blipFill>
                    <a:blip r:embed="rId60"/>
                    <a:srcRect/>
                    <a:stretch>
                      <a:fillRect/>
                    </a:stretch>
                  </pic:blipFill>
                  <pic:spPr bwMode="auto">
                    <a:xfrm>
                      <a:off x="0" y="0"/>
                      <a:ext cx="3228975" cy="1590675"/>
                    </a:xfrm>
                    <a:prstGeom prst="rect">
                      <a:avLst/>
                    </a:prstGeom>
                    <a:noFill/>
                    <a:ln w="9525">
                      <a:noFill/>
                      <a:miter lim="800000"/>
                      <a:headEnd/>
                      <a:tailEnd/>
                    </a:ln>
                  </pic:spPr>
                </pic:pic>
              </a:graphicData>
            </a:graphic>
          </wp:inline>
        </w:drawing>
      </w:r>
    </w:p>
    <w:p w:rsidR="002365CF" w:rsidRPr="007B5871" w:rsidRDefault="002365CF" w:rsidP="007B5871">
      <w:pPr>
        <w:ind w:left="360"/>
        <w:rPr>
          <w:sz w:val="28"/>
          <w:szCs w:val="28"/>
          <w:lang w:bidi="ar-SY"/>
        </w:rPr>
      </w:pPr>
    </w:p>
    <w:p w:rsidR="00AE694C" w:rsidRDefault="00AE694C" w:rsidP="002365CF">
      <w:pPr>
        <w:rPr>
          <w:b/>
          <w:bCs/>
          <w:sz w:val="28"/>
          <w:szCs w:val="28"/>
          <w:rtl/>
          <w:lang w:bidi="ar-SY"/>
        </w:rPr>
      </w:pPr>
    </w:p>
    <w:p w:rsidR="002365CF" w:rsidRPr="0003737D" w:rsidRDefault="002365CF" w:rsidP="00BD4684">
      <w:pPr>
        <w:spacing w:after="0"/>
        <w:rPr>
          <w:b/>
          <w:bCs/>
          <w:sz w:val="28"/>
          <w:szCs w:val="28"/>
          <w:rtl/>
          <w:lang w:bidi="ar-SY"/>
        </w:rPr>
      </w:pPr>
      <w:r w:rsidRPr="0003737D">
        <w:rPr>
          <w:rFonts w:hint="cs"/>
          <w:b/>
          <w:bCs/>
          <w:sz w:val="28"/>
          <w:szCs w:val="28"/>
          <w:rtl/>
          <w:lang w:bidi="ar-SY"/>
        </w:rPr>
        <w:lastRenderedPageBreak/>
        <w:t xml:space="preserve">الفوائد و الاستعمال : </w:t>
      </w:r>
    </w:p>
    <w:p w:rsidR="002365CF" w:rsidRPr="000001BB" w:rsidRDefault="002365CF" w:rsidP="00BD4684">
      <w:pPr>
        <w:pStyle w:val="a7"/>
        <w:numPr>
          <w:ilvl w:val="0"/>
          <w:numId w:val="10"/>
        </w:numPr>
        <w:spacing w:after="0"/>
        <w:rPr>
          <w:sz w:val="28"/>
          <w:szCs w:val="28"/>
          <w:lang w:bidi="ar-SY"/>
        </w:rPr>
      </w:pPr>
      <w:r w:rsidRPr="000001BB">
        <w:rPr>
          <w:rFonts w:hint="cs"/>
          <w:sz w:val="28"/>
          <w:szCs w:val="28"/>
          <w:rtl/>
          <w:lang w:bidi="ar-SY"/>
        </w:rPr>
        <w:t xml:space="preserve">استعمل السرخس منذ القدم كدواء طارد للديدان مثل حيات البطن </w:t>
      </w:r>
      <w:r w:rsidRPr="000001BB">
        <w:rPr>
          <w:sz w:val="28"/>
          <w:szCs w:val="28"/>
          <w:lang w:bidi="ar-SY"/>
        </w:rPr>
        <w:t>Ascaris</w:t>
      </w:r>
      <w:r w:rsidRPr="000001BB">
        <w:rPr>
          <w:rFonts w:hint="cs"/>
          <w:sz w:val="28"/>
          <w:szCs w:val="28"/>
          <w:rtl/>
          <w:lang w:bidi="ar-SY"/>
        </w:rPr>
        <w:t xml:space="preserve">  و الدودة الوحيدة </w:t>
      </w:r>
      <w:r w:rsidRPr="000001BB">
        <w:rPr>
          <w:sz w:val="28"/>
          <w:szCs w:val="28"/>
          <w:lang w:bidi="ar-SY"/>
        </w:rPr>
        <w:t>Tanias</w:t>
      </w:r>
      <w:r w:rsidRPr="000001BB">
        <w:rPr>
          <w:rFonts w:hint="cs"/>
          <w:sz w:val="28"/>
          <w:szCs w:val="28"/>
          <w:rtl/>
          <w:lang w:bidi="ar-SY"/>
        </w:rPr>
        <w:t xml:space="preserve"> و الانكلوسيتوما </w:t>
      </w:r>
      <w:r w:rsidRPr="000001BB">
        <w:rPr>
          <w:sz w:val="28"/>
          <w:szCs w:val="28"/>
          <w:lang w:bidi="ar-SY"/>
        </w:rPr>
        <w:t>Ankylostoma</w:t>
      </w:r>
      <w:r w:rsidRPr="000001BB">
        <w:rPr>
          <w:rFonts w:hint="cs"/>
          <w:sz w:val="28"/>
          <w:szCs w:val="28"/>
          <w:rtl/>
          <w:lang w:bidi="ar-SY"/>
        </w:rPr>
        <w:t xml:space="preserve">  و يعد السرخس دواءا نوعيا طاردا للدودة الشريطية اذ انه يؤدي الى شلل العضلات الملساء للدودة  ( ترجع الفعالية للزيوت الطيارة مع المركبات الفينولية ) </w:t>
      </w:r>
    </w:p>
    <w:p w:rsidR="002365CF" w:rsidRPr="000001BB" w:rsidRDefault="002365CF" w:rsidP="00BD4684">
      <w:pPr>
        <w:pStyle w:val="a7"/>
        <w:numPr>
          <w:ilvl w:val="0"/>
          <w:numId w:val="10"/>
        </w:numPr>
        <w:spacing w:after="0"/>
        <w:rPr>
          <w:sz w:val="28"/>
          <w:szCs w:val="28"/>
          <w:lang w:bidi="ar-SY"/>
        </w:rPr>
      </w:pPr>
      <w:r w:rsidRPr="000001BB">
        <w:rPr>
          <w:rFonts w:hint="cs"/>
          <w:sz w:val="28"/>
          <w:szCs w:val="28"/>
          <w:rtl/>
          <w:lang w:bidi="ar-SY"/>
        </w:rPr>
        <w:t xml:space="preserve">يجب عدم استعمال مسهل زيتي بعد تناول السرخس و ذلك خشية انحلال مكوناته و بالتالي امتصاصه </w:t>
      </w:r>
    </w:p>
    <w:p w:rsidR="002365CF" w:rsidRPr="000001BB" w:rsidRDefault="002365CF" w:rsidP="00BD4684">
      <w:pPr>
        <w:pStyle w:val="a7"/>
        <w:numPr>
          <w:ilvl w:val="0"/>
          <w:numId w:val="10"/>
        </w:numPr>
        <w:spacing w:after="0"/>
        <w:rPr>
          <w:sz w:val="28"/>
          <w:szCs w:val="28"/>
          <w:lang w:bidi="ar-SY"/>
        </w:rPr>
      </w:pPr>
      <w:r w:rsidRPr="000001BB">
        <w:rPr>
          <w:rFonts w:hint="cs"/>
          <w:sz w:val="28"/>
          <w:szCs w:val="28"/>
          <w:rtl/>
          <w:lang w:bidi="ar-SY"/>
        </w:rPr>
        <w:t xml:space="preserve">يجب عدم تناول الكحول الذي يعمل على تسهيل امتصاص المكونات </w:t>
      </w:r>
    </w:p>
    <w:p w:rsidR="002365CF" w:rsidRDefault="002365CF" w:rsidP="00BD4684">
      <w:pPr>
        <w:pStyle w:val="a7"/>
        <w:numPr>
          <w:ilvl w:val="0"/>
          <w:numId w:val="10"/>
        </w:numPr>
        <w:spacing w:after="0"/>
        <w:rPr>
          <w:sz w:val="28"/>
          <w:szCs w:val="28"/>
          <w:lang w:bidi="ar-SY"/>
        </w:rPr>
      </w:pPr>
      <w:r w:rsidRPr="000001BB">
        <w:rPr>
          <w:rFonts w:hint="cs"/>
          <w:sz w:val="28"/>
          <w:szCs w:val="28"/>
          <w:rtl/>
          <w:lang w:bidi="ar-SY"/>
        </w:rPr>
        <w:t xml:space="preserve">السرخس المذكر عالي السمية لذلك يجب الا يؤخذ دون استشارة طبية لان الجرعات العالية تسبب اضطرابات هضمية و عصبية و غشاوة البصر و يمكن ان يؤدي الى العمى . </w:t>
      </w:r>
    </w:p>
    <w:p w:rsidR="002365CF" w:rsidRDefault="002365CF" w:rsidP="002365CF">
      <w:pPr>
        <w:spacing w:after="0"/>
        <w:rPr>
          <w:sz w:val="28"/>
          <w:szCs w:val="28"/>
          <w:rtl/>
          <w:lang w:bidi="ar-SY"/>
        </w:rPr>
      </w:pPr>
    </w:p>
    <w:p w:rsidR="00E82B52" w:rsidRPr="001C65D3" w:rsidRDefault="00E82B52" w:rsidP="00E82B52">
      <w:pPr>
        <w:spacing w:after="0"/>
        <w:rPr>
          <w:b/>
          <w:bCs/>
          <w:sz w:val="28"/>
          <w:szCs w:val="28"/>
          <w:rtl/>
          <w:lang w:bidi="ar-SY"/>
        </w:rPr>
      </w:pPr>
      <w:r w:rsidRPr="001C65D3">
        <w:rPr>
          <w:rFonts w:hint="cs"/>
          <w:b/>
          <w:bCs/>
          <w:sz w:val="28"/>
          <w:szCs w:val="28"/>
          <w:rtl/>
          <w:lang w:bidi="ar-SY"/>
        </w:rPr>
        <w:t>الانواع التي يستعاض بها عن السرخس الطبي :</w:t>
      </w:r>
    </w:p>
    <w:p w:rsidR="00E82B52" w:rsidRDefault="00E82B52" w:rsidP="00E82B52">
      <w:pPr>
        <w:spacing w:after="0"/>
        <w:rPr>
          <w:b/>
          <w:bCs/>
          <w:i/>
          <w:iCs/>
          <w:sz w:val="28"/>
          <w:szCs w:val="28"/>
          <w:rtl/>
          <w:lang w:bidi="ar-SY"/>
        </w:rPr>
      </w:pPr>
      <w:r w:rsidRPr="001C65D3">
        <w:rPr>
          <w:b/>
          <w:bCs/>
          <w:i/>
          <w:iCs/>
          <w:sz w:val="28"/>
          <w:szCs w:val="28"/>
          <w:lang w:bidi="ar-SY"/>
        </w:rPr>
        <w:t>Dryopteris marginalis</w:t>
      </w:r>
    </w:p>
    <w:p w:rsidR="00E82B52" w:rsidRDefault="00E82B52" w:rsidP="00E82B52">
      <w:pPr>
        <w:spacing w:after="0"/>
        <w:rPr>
          <w:sz w:val="28"/>
          <w:szCs w:val="28"/>
          <w:rtl/>
          <w:lang w:bidi="ar-SY"/>
        </w:rPr>
      </w:pPr>
      <w:r>
        <w:rPr>
          <w:rFonts w:hint="cs"/>
          <w:sz w:val="28"/>
          <w:szCs w:val="28"/>
          <w:rtl/>
          <w:lang w:bidi="ar-SY"/>
        </w:rPr>
        <w:t xml:space="preserve">يشبه السرخس </w:t>
      </w:r>
      <w:r w:rsidR="00A9259B">
        <w:rPr>
          <w:rFonts w:hint="cs"/>
          <w:sz w:val="28"/>
          <w:szCs w:val="28"/>
          <w:rtl/>
          <w:lang w:bidi="ar-SY"/>
        </w:rPr>
        <w:t>الطبي من حيث الشكل الخارجي و ينبت بصورة خاصة في امريكا الشمالية و قد قبل في دستور الادوية العالمي</w:t>
      </w:r>
    </w:p>
    <w:p w:rsidR="00A9259B" w:rsidRDefault="00A9259B" w:rsidP="00E82B52">
      <w:pPr>
        <w:spacing w:after="0"/>
        <w:rPr>
          <w:sz w:val="28"/>
          <w:szCs w:val="28"/>
          <w:rtl/>
          <w:lang w:bidi="ar-SY"/>
        </w:rPr>
      </w:pPr>
    </w:p>
    <w:p w:rsidR="00A9259B" w:rsidRDefault="00A9259B" w:rsidP="00E82B52">
      <w:pPr>
        <w:spacing w:after="0"/>
        <w:rPr>
          <w:b/>
          <w:bCs/>
          <w:i/>
          <w:iCs/>
          <w:sz w:val="28"/>
          <w:szCs w:val="28"/>
          <w:rtl/>
          <w:lang w:bidi="ar-SY"/>
        </w:rPr>
      </w:pPr>
      <w:r w:rsidRPr="00A9259B">
        <w:rPr>
          <w:b/>
          <w:bCs/>
          <w:i/>
          <w:iCs/>
          <w:sz w:val="28"/>
          <w:szCs w:val="28"/>
          <w:lang w:bidi="ar-SY"/>
        </w:rPr>
        <w:t>Dryopteris spinulosa</w:t>
      </w:r>
      <w:r>
        <w:rPr>
          <w:rFonts w:hint="cs"/>
          <w:b/>
          <w:bCs/>
          <w:i/>
          <w:iCs/>
          <w:sz w:val="28"/>
          <w:szCs w:val="28"/>
          <w:rtl/>
          <w:lang w:bidi="ar-SY"/>
        </w:rPr>
        <w:t xml:space="preserve">  </w:t>
      </w:r>
    </w:p>
    <w:p w:rsidR="00AB4E35" w:rsidRDefault="00AB4E35" w:rsidP="00E82B52">
      <w:pPr>
        <w:spacing w:after="0"/>
        <w:rPr>
          <w:b/>
          <w:bCs/>
          <w:i/>
          <w:iCs/>
          <w:sz w:val="28"/>
          <w:szCs w:val="28"/>
          <w:rtl/>
          <w:lang w:bidi="ar-SY"/>
        </w:rPr>
      </w:pPr>
      <w:r>
        <w:rPr>
          <w:noProof/>
        </w:rPr>
        <w:drawing>
          <wp:inline distT="0" distB="0" distL="0" distR="0">
            <wp:extent cx="2686050" cy="2752725"/>
            <wp:effectExtent l="19050" t="0" r="0" b="0"/>
            <wp:docPr id="48" name="صورة 1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ØµÙØ±Ø© Ø°Ø§Øª ØµÙØ©"/>
                    <pic:cNvPicPr>
                      <a:picLocks noChangeAspect="1" noChangeArrowheads="1"/>
                    </pic:cNvPicPr>
                  </pic:nvPicPr>
                  <pic:blipFill>
                    <a:blip r:embed="rId61"/>
                    <a:srcRect/>
                    <a:stretch>
                      <a:fillRect/>
                    </a:stretch>
                  </pic:blipFill>
                  <pic:spPr bwMode="auto">
                    <a:xfrm>
                      <a:off x="0" y="0"/>
                      <a:ext cx="2686050" cy="2752725"/>
                    </a:xfrm>
                    <a:prstGeom prst="rect">
                      <a:avLst/>
                    </a:prstGeom>
                    <a:noFill/>
                    <a:ln w="9525">
                      <a:noFill/>
                      <a:miter lim="800000"/>
                      <a:headEnd/>
                      <a:tailEnd/>
                    </a:ln>
                  </pic:spPr>
                </pic:pic>
              </a:graphicData>
            </a:graphic>
          </wp:inline>
        </w:drawing>
      </w:r>
      <w:r w:rsidR="003A2412" w:rsidRPr="003A2412">
        <w:t xml:space="preserve"> </w:t>
      </w:r>
      <w:r w:rsidR="003A2412">
        <w:rPr>
          <w:noProof/>
        </w:rPr>
        <w:drawing>
          <wp:inline distT="0" distB="0" distL="0" distR="0">
            <wp:extent cx="2657475" cy="2754090"/>
            <wp:effectExtent l="19050" t="0" r="9525" b="0"/>
            <wp:docPr id="49" name="صورة 22" descr="ÙØªÙØ¬Ø© Ø¨Ø­Ø« Ø§ÙØµÙØ± Ø¹Ù âªimages of    Dryopteris spinulos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ÙØªÙØ¬Ø© Ø¨Ø­Ø« Ø§ÙØµÙØ± Ø¹Ù âªimages of    Dryopteris spinulosaâ¬â"/>
                    <pic:cNvPicPr>
                      <a:picLocks noChangeAspect="1" noChangeArrowheads="1"/>
                    </pic:cNvPicPr>
                  </pic:nvPicPr>
                  <pic:blipFill>
                    <a:blip r:embed="rId62" cstate="print"/>
                    <a:srcRect b="2601"/>
                    <a:stretch>
                      <a:fillRect/>
                    </a:stretch>
                  </pic:blipFill>
                  <pic:spPr bwMode="auto">
                    <a:xfrm>
                      <a:off x="0" y="0"/>
                      <a:ext cx="2657475" cy="2754090"/>
                    </a:xfrm>
                    <a:prstGeom prst="rect">
                      <a:avLst/>
                    </a:prstGeom>
                    <a:noFill/>
                    <a:ln w="9525">
                      <a:noFill/>
                      <a:miter lim="800000"/>
                      <a:headEnd/>
                      <a:tailEnd/>
                    </a:ln>
                  </pic:spPr>
                </pic:pic>
              </a:graphicData>
            </a:graphic>
          </wp:inline>
        </w:drawing>
      </w:r>
    </w:p>
    <w:p w:rsidR="00A9259B" w:rsidRDefault="00A9259B" w:rsidP="00E82B52">
      <w:pPr>
        <w:spacing w:after="0"/>
        <w:rPr>
          <w:sz w:val="28"/>
          <w:szCs w:val="28"/>
          <w:rtl/>
          <w:lang w:bidi="ar-SY"/>
        </w:rPr>
      </w:pPr>
      <w:r>
        <w:rPr>
          <w:rFonts w:hint="cs"/>
          <w:sz w:val="28"/>
          <w:szCs w:val="28"/>
          <w:rtl/>
          <w:lang w:bidi="ar-SY"/>
        </w:rPr>
        <w:t>ينتشر في فرنسا و اوروبا الوسطى</w:t>
      </w:r>
      <w:r w:rsidR="003E2DC2">
        <w:rPr>
          <w:rFonts w:hint="cs"/>
          <w:sz w:val="28"/>
          <w:szCs w:val="28"/>
          <w:rtl/>
          <w:lang w:bidi="ar-SY"/>
        </w:rPr>
        <w:t xml:space="preserve"> </w:t>
      </w:r>
      <w:r>
        <w:rPr>
          <w:rFonts w:hint="cs"/>
          <w:sz w:val="28"/>
          <w:szCs w:val="28"/>
          <w:rtl/>
          <w:lang w:bidi="ar-SY"/>
        </w:rPr>
        <w:t>و يتميز بالصفات التالية :</w:t>
      </w:r>
    </w:p>
    <w:p w:rsidR="00A9259B" w:rsidRDefault="00A9259B" w:rsidP="00A9259B">
      <w:pPr>
        <w:pStyle w:val="a7"/>
        <w:numPr>
          <w:ilvl w:val="0"/>
          <w:numId w:val="10"/>
        </w:numPr>
        <w:spacing w:after="0"/>
        <w:rPr>
          <w:sz w:val="28"/>
          <w:szCs w:val="28"/>
          <w:lang w:bidi="ar-SY"/>
        </w:rPr>
      </w:pPr>
      <w:r>
        <w:rPr>
          <w:rFonts w:hint="cs"/>
          <w:sz w:val="28"/>
          <w:szCs w:val="28"/>
          <w:rtl/>
          <w:lang w:bidi="ar-SY"/>
        </w:rPr>
        <w:t xml:space="preserve">تحمل الاوراق فصوصا ذات نهايات شائكة </w:t>
      </w:r>
    </w:p>
    <w:p w:rsidR="00A9259B" w:rsidRDefault="00A9259B" w:rsidP="00A9259B">
      <w:pPr>
        <w:pStyle w:val="a7"/>
        <w:numPr>
          <w:ilvl w:val="0"/>
          <w:numId w:val="10"/>
        </w:numPr>
        <w:spacing w:after="0"/>
        <w:rPr>
          <w:sz w:val="28"/>
          <w:szCs w:val="28"/>
          <w:lang w:bidi="ar-SY"/>
        </w:rPr>
      </w:pPr>
      <w:r>
        <w:rPr>
          <w:rFonts w:hint="cs"/>
          <w:sz w:val="28"/>
          <w:szCs w:val="28"/>
          <w:rtl/>
          <w:lang w:bidi="ar-SY"/>
        </w:rPr>
        <w:t>عدد الحزم الوعائية اقل من النوع الطبي</w:t>
      </w:r>
    </w:p>
    <w:p w:rsidR="00A9259B" w:rsidRDefault="00A9259B" w:rsidP="00A9259B">
      <w:pPr>
        <w:pStyle w:val="a7"/>
        <w:numPr>
          <w:ilvl w:val="0"/>
          <w:numId w:val="10"/>
        </w:numPr>
        <w:spacing w:after="0"/>
        <w:rPr>
          <w:sz w:val="28"/>
          <w:szCs w:val="28"/>
          <w:lang w:bidi="ar-SY"/>
        </w:rPr>
      </w:pPr>
      <w:r>
        <w:rPr>
          <w:rFonts w:hint="cs"/>
          <w:sz w:val="28"/>
          <w:szCs w:val="28"/>
          <w:rtl/>
          <w:lang w:bidi="ar-SY"/>
        </w:rPr>
        <w:t>يوجد في النسيج القشري للجذمور عدد كبير من الاوبار المفرزة الداخلية التي تحوي مواد زيتية راتنجية فعالة فيزيولوجيا .</w:t>
      </w:r>
    </w:p>
    <w:p w:rsidR="005B3334" w:rsidRPr="005B3334" w:rsidRDefault="005B3334" w:rsidP="005B3334">
      <w:pPr>
        <w:spacing w:after="0"/>
        <w:rPr>
          <w:b/>
          <w:bCs/>
          <w:sz w:val="28"/>
          <w:szCs w:val="28"/>
          <w:rtl/>
          <w:lang w:bidi="ar-SY"/>
        </w:rPr>
      </w:pPr>
      <w:r w:rsidRPr="005B3334">
        <w:rPr>
          <w:rFonts w:hint="cs"/>
          <w:b/>
          <w:bCs/>
          <w:sz w:val="28"/>
          <w:szCs w:val="28"/>
          <w:rtl/>
          <w:lang w:bidi="ar-SY"/>
        </w:rPr>
        <w:t>الانواع التي يغش بها النوع الطبي :</w:t>
      </w:r>
    </w:p>
    <w:p w:rsidR="005B3334" w:rsidRDefault="005B3334" w:rsidP="005B3334">
      <w:pPr>
        <w:spacing w:after="0"/>
        <w:rPr>
          <w:sz w:val="28"/>
          <w:szCs w:val="28"/>
          <w:rtl/>
          <w:lang w:bidi="ar-SY"/>
        </w:rPr>
      </w:pPr>
      <w:r>
        <w:rPr>
          <w:rFonts w:hint="cs"/>
          <w:sz w:val="28"/>
          <w:szCs w:val="28"/>
          <w:rtl/>
          <w:lang w:bidi="ar-SY"/>
        </w:rPr>
        <w:t xml:space="preserve">هي جميعا انواع قليلة الفعالية الفيزيولوجية او غير فعالة </w:t>
      </w:r>
    </w:p>
    <w:p w:rsidR="005B3334" w:rsidRDefault="005B3334" w:rsidP="005B3334">
      <w:pPr>
        <w:spacing w:after="0"/>
        <w:rPr>
          <w:sz w:val="28"/>
          <w:szCs w:val="28"/>
          <w:rtl/>
          <w:lang w:bidi="ar-SY"/>
        </w:rPr>
      </w:pPr>
      <w:r>
        <w:rPr>
          <w:rFonts w:hint="cs"/>
          <w:sz w:val="28"/>
          <w:szCs w:val="28"/>
          <w:rtl/>
          <w:lang w:bidi="ar-SY"/>
        </w:rPr>
        <w:t xml:space="preserve">السرخس المؤنث : يحمل اوراقا ذات شقوق اعمق كما لا يوجد في المقطع العرضي للجذمور الا حزمتان وعائيتان فقط </w:t>
      </w:r>
    </w:p>
    <w:p w:rsidR="005B3334" w:rsidRDefault="005B3334" w:rsidP="005B3334">
      <w:pPr>
        <w:spacing w:after="0"/>
        <w:rPr>
          <w:sz w:val="28"/>
          <w:szCs w:val="28"/>
          <w:rtl/>
          <w:lang w:bidi="ar-SY"/>
        </w:rPr>
      </w:pPr>
    </w:p>
    <w:p w:rsidR="005B3334" w:rsidRPr="005B3334" w:rsidRDefault="005B3334" w:rsidP="005B3334">
      <w:pPr>
        <w:spacing w:after="0"/>
        <w:rPr>
          <w:sz w:val="28"/>
          <w:szCs w:val="28"/>
          <w:rtl/>
          <w:lang w:bidi="ar-SY"/>
        </w:rPr>
      </w:pPr>
    </w:p>
    <w:p w:rsidR="00E82B52" w:rsidRPr="002365CF" w:rsidRDefault="00E82B52" w:rsidP="002365CF">
      <w:pPr>
        <w:spacing w:after="0"/>
        <w:rPr>
          <w:sz w:val="28"/>
          <w:szCs w:val="28"/>
          <w:rtl/>
          <w:lang w:bidi="ar-SY"/>
        </w:rPr>
      </w:pPr>
    </w:p>
    <w:sectPr w:rsidR="00E82B52" w:rsidRPr="002365CF" w:rsidSect="0053293A">
      <w:footerReference w:type="default" r:id="rId63"/>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E43" w:rsidRDefault="00294E43" w:rsidP="00B579A7">
      <w:pPr>
        <w:spacing w:after="0" w:line="240" w:lineRule="auto"/>
      </w:pPr>
      <w:r>
        <w:separator/>
      </w:r>
    </w:p>
  </w:endnote>
  <w:endnote w:type="continuationSeparator" w:id="1">
    <w:p w:rsidR="00294E43" w:rsidRDefault="00294E43" w:rsidP="00B579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66510280"/>
      <w:docPartObj>
        <w:docPartGallery w:val="Page Numbers (Bottom of Page)"/>
        <w:docPartUnique/>
      </w:docPartObj>
    </w:sdtPr>
    <w:sdtContent>
      <w:p w:rsidR="00A9259B" w:rsidRDefault="001A50CE">
        <w:pPr>
          <w:pStyle w:val="a6"/>
        </w:pPr>
        <w:fldSimple w:instr=" PAGE   \* MERGEFORMAT ">
          <w:r w:rsidR="00AD5BDC" w:rsidRPr="00AD5BDC">
            <w:rPr>
              <w:rFonts w:cs="Calibri"/>
              <w:noProof/>
              <w:rtl/>
              <w:lang w:val="ar-SA"/>
            </w:rPr>
            <w:t>4</w:t>
          </w:r>
        </w:fldSimple>
      </w:p>
    </w:sdtContent>
  </w:sdt>
  <w:p w:rsidR="00A9259B" w:rsidRDefault="00A9259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E43" w:rsidRDefault="00294E43" w:rsidP="00B579A7">
      <w:pPr>
        <w:spacing w:after="0" w:line="240" w:lineRule="auto"/>
      </w:pPr>
      <w:r>
        <w:separator/>
      </w:r>
    </w:p>
  </w:footnote>
  <w:footnote w:type="continuationSeparator" w:id="1">
    <w:p w:rsidR="00294E43" w:rsidRDefault="00294E43" w:rsidP="00B579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3F4B"/>
    <w:multiLevelType w:val="hybridMultilevel"/>
    <w:tmpl w:val="DE68EBD8"/>
    <w:lvl w:ilvl="0" w:tplc="7F08BA9E">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636B5"/>
    <w:multiLevelType w:val="hybridMultilevel"/>
    <w:tmpl w:val="5DECB3A6"/>
    <w:lvl w:ilvl="0" w:tplc="0046E35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E1886"/>
    <w:multiLevelType w:val="hybridMultilevel"/>
    <w:tmpl w:val="05CC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E03F4"/>
    <w:multiLevelType w:val="hybridMultilevel"/>
    <w:tmpl w:val="ABCA13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44B4D"/>
    <w:multiLevelType w:val="hybridMultilevel"/>
    <w:tmpl w:val="1802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3B6BC0"/>
    <w:multiLevelType w:val="hybridMultilevel"/>
    <w:tmpl w:val="D4DA6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5A40D8"/>
    <w:multiLevelType w:val="hybridMultilevel"/>
    <w:tmpl w:val="EA38FC94"/>
    <w:lvl w:ilvl="0" w:tplc="B1D4ACB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2C0939"/>
    <w:multiLevelType w:val="hybridMultilevel"/>
    <w:tmpl w:val="EDE62D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84FA9"/>
    <w:multiLevelType w:val="hybridMultilevel"/>
    <w:tmpl w:val="97643BC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DFF3DA6"/>
    <w:multiLevelType w:val="hybridMultilevel"/>
    <w:tmpl w:val="9FF04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9"/>
  </w:num>
  <w:num w:numId="4">
    <w:abstractNumId w:val="8"/>
  </w:num>
  <w:num w:numId="5">
    <w:abstractNumId w:val="2"/>
  </w:num>
  <w:num w:numId="6">
    <w:abstractNumId w:val="1"/>
  </w:num>
  <w:num w:numId="7">
    <w:abstractNumId w:val="3"/>
  </w:num>
  <w:num w:numId="8">
    <w:abstractNumId w:val="5"/>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3293A"/>
    <w:rsid w:val="00002134"/>
    <w:rsid w:val="000245C5"/>
    <w:rsid w:val="0002522B"/>
    <w:rsid w:val="00030E39"/>
    <w:rsid w:val="00057DFC"/>
    <w:rsid w:val="0007679E"/>
    <w:rsid w:val="00095794"/>
    <w:rsid w:val="000C4CF9"/>
    <w:rsid w:val="000E64A9"/>
    <w:rsid w:val="000F51FC"/>
    <w:rsid w:val="000F76FD"/>
    <w:rsid w:val="00162561"/>
    <w:rsid w:val="001A50CE"/>
    <w:rsid w:val="001C2F50"/>
    <w:rsid w:val="001C65D3"/>
    <w:rsid w:val="001E238F"/>
    <w:rsid w:val="001E5B4D"/>
    <w:rsid w:val="002365CF"/>
    <w:rsid w:val="00246F06"/>
    <w:rsid w:val="00287110"/>
    <w:rsid w:val="00294E43"/>
    <w:rsid w:val="002C69D1"/>
    <w:rsid w:val="002C7BBF"/>
    <w:rsid w:val="002D735F"/>
    <w:rsid w:val="003129F8"/>
    <w:rsid w:val="00313103"/>
    <w:rsid w:val="003374EA"/>
    <w:rsid w:val="00355881"/>
    <w:rsid w:val="00373322"/>
    <w:rsid w:val="00374F89"/>
    <w:rsid w:val="00387635"/>
    <w:rsid w:val="003A2412"/>
    <w:rsid w:val="003B225A"/>
    <w:rsid w:val="003B73D9"/>
    <w:rsid w:val="003E2DC2"/>
    <w:rsid w:val="003E4E76"/>
    <w:rsid w:val="004168C5"/>
    <w:rsid w:val="004304B9"/>
    <w:rsid w:val="004307BB"/>
    <w:rsid w:val="00433BC6"/>
    <w:rsid w:val="00437F89"/>
    <w:rsid w:val="004460F8"/>
    <w:rsid w:val="004678BD"/>
    <w:rsid w:val="004859CF"/>
    <w:rsid w:val="004910D7"/>
    <w:rsid w:val="0050524E"/>
    <w:rsid w:val="0052123C"/>
    <w:rsid w:val="00532032"/>
    <w:rsid w:val="0053293A"/>
    <w:rsid w:val="00560E81"/>
    <w:rsid w:val="005622B5"/>
    <w:rsid w:val="005A15E2"/>
    <w:rsid w:val="005B3334"/>
    <w:rsid w:val="005B56B3"/>
    <w:rsid w:val="005E0A37"/>
    <w:rsid w:val="00604125"/>
    <w:rsid w:val="00615F15"/>
    <w:rsid w:val="006371F7"/>
    <w:rsid w:val="006474B2"/>
    <w:rsid w:val="00655C16"/>
    <w:rsid w:val="0069591C"/>
    <w:rsid w:val="0069714E"/>
    <w:rsid w:val="006A30C8"/>
    <w:rsid w:val="006B25DF"/>
    <w:rsid w:val="006C1E0D"/>
    <w:rsid w:val="006C23E7"/>
    <w:rsid w:val="006D79F3"/>
    <w:rsid w:val="006F4C21"/>
    <w:rsid w:val="00710B0E"/>
    <w:rsid w:val="007132FB"/>
    <w:rsid w:val="00737C6B"/>
    <w:rsid w:val="007B5871"/>
    <w:rsid w:val="007B750A"/>
    <w:rsid w:val="007C1590"/>
    <w:rsid w:val="007E588F"/>
    <w:rsid w:val="00806FD2"/>
    <w:rsid w:val="00815D28"/>
    <w:rsid w:val="00826956"/>
    <w:rsid w:val="00827295"/>
    <w:rsid w:val="00827C61"/>
    <w:rsid w:val="0083685F"/>
    <w:rsid w:val="00843414"/>
    <w:rsid w:val="00844B8D"/>
    <w:rsid w:val="0085184E"/>
    <w:rsid w:val="008724EF"/>
    <w:rsid w:val="0088236A"/>
    <w:rsid w:val="00890988"/>
    <w:rsid w:val="008B0F10"/>
    <w:rsid w:val="008B7AC6"/>
    <w:rsid w:val="008D2BA1"/>
    <w:rsid w:val="008D5620"/>
    <w:rsid w:val="00914E76"/>
    <w:rsid w:val="009421D4"/>
    <w:rsid w:val="00956C80"/>
    <w:rsid w:val="00960714"/>
    <w:rsid w:val="009A194C"/>
    <w:rsid w:val="009B7051"/>
    <w:rsid w:val="009C5091"/>
    <w:rsid w:val="009E0C11"/>
    <w:rsid w:val="009F3781"/>
    <w:rsid w:val="00A15366"/>
    <w:rsid w:val="00A15598"/>
    <w:rsid w:val="00A312CF"/>
    <w:rsid w:val="00A35526"/>
    <w:rsid w:val="00A40578"/>
    <w:rsid w:val="00A745C1"/>
    <w:rsid w:val="00A9002D"/>
    <w:rsid w:val="00A9259B"/>
    <w:rsid w:val="00AB4E35"/>
    <w:rsid w:val="00AC1BA8"/>
    <w:rsid w:val="00AC6597"/>
    <w:rsid w:val="00AD0739"/>
    <w:rsid w:val="00AD5BDC"/>
    <w:rsid w:val="00AE18CC"/>
    <w:rsid w:val="00AE694C"/>
    <w:rsid w:val="00AF51D2"/>
    <w:rsid w:val="00B11B46"/>
    <w:rsid w:val="00B12428"/>
    <w:rsid w:val="00B14BAD"/>
    <w:rsid w:val="00B17C26"/>
    <w:rsid w:val="00B210A4"/>
    <w:rsid w:val="00B34AC9"/>
    <w:rsid w:val="00B34BD5"/>
    <w:rsid w:val="00B37E79"/>
    <w:rsid w:val="00B579A7"/>
    <w:rsid w:val="00B80EFF"/>
    <w:rsid w:val="00B947B1"/>
    <w:rsid w:val="00BA53AE"/>
    <w:rsid w:val="00BA5732"/>
    <w:rsid w:val="00BC754C"/>
    <w:rsid w:val="00BD4684"/>
    <w:rsid w:val="00BD7F43"/>
    <w:rsid w:val="00BF1BC5"/>
    <w:rsid w:val="00C011E0"/>
    <w:rsid w:val="00C95FB6"/>
    <w:rsid w:val="00CA0EB9"/>
    <w:rsid w:val="00CB357D"/>
    <w:rsid w:val="00CE1A6D"/>
    <w:rsid w:val="00CF1BEC"/>
    <w:rsid w:val="00CF2CB6"/>
    <w:rsid w:val="00D12DA9"/>
    <w:rsid w:val="00D303CC"/>
    <w:rsid w:val="00D313A2"/>
    <w:rsid w:val="00D4099E"/>
    <w:rsid w:val="00D81B39"/>
    <w:rsid w:val="00DA569C"/>
    <w:rsid w:val="00DA6A2E"/>
    <w:rsid w:val="00DC0D73"/>
    <w:rsid w:val="00DC14EF"/>
    <w:rsid w:val="00DC5856"/>
    <w:rsid w:val="00DD0719"/>
    <w:rsid w:val="00DD4827"/>
    <w:rsid w:val="00DE57FE"/>
    <w:rsid w:val="00DE74C4"/>
    <w:rsid w:val="00DF318C"/>
    <w:rsid w:val="00E13E13"/>
    <w:rsid w:val="00E22842"/>
    <w:rsid w:val="00E3352A"/>
    <w:rsid w:val="00E46BC1"/>
    <w:rsid w:val="00E72C1D"/>
    <w:rsid w:val="00E82B52"/>
    <w:rsid w:val="00EA28C5"/>
    <w:rsid w:val="00EA510E"/>
    <w:rsid w:val="00EA6F06"/>
    <w:rsid w:val="00EB050E"/>
    <w:rsid w:val="00EC0C63"/>
    <w:rsid w:val="00EC569B"/>
    <w:rsid w:val="00EC6644"/>
    <w:rsid w:val="00EE1C32"/>
    <w:rsid w:val="00F23D2F"/>
    <w:rsid w:val="00F46974"/>
    <w:rsid w:val="00F54F54"/>
    <w:rsid w:val="00F93A91"/>
    <w:rsid w:val="00F97C58"/>
    <w:rsid w:val="00FA4E97"/>
    <w:rsid w:val="00FC4ED6"/>
    <w:rsid w:val="00FD1CAF"/>
    <w:rsid w:val="00FF327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2729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27295"/>
    <w:rPr>
      <w:rFonts w:ascii="Tahoma" w:hAnsi="Tahoma" w:cs="Tahoma"/>
      <w:sz w:val="16"/>
      <w:szCs w:val="16"/>
    </w:rPr>
  </w:style>
  <w:style w:type="paragraph" w:styleId="a4">
    <w:name w:val="caption"/>
    <w:basedOn w:val="a"/>
    <w:next w:val="a"/>
    <w:uiPriority w:val="35"/>
    <w:unhideWhenUsed/>
    <w:qFormat/>
    <w:rsid w:val="00827295"/>
    <w:pPr>
      <w:spacing w:line="240" w:lineRule="auto"/>
    </w:pPr>
    <w:rPr>
      <w:b/>
      <w:bCs/>
      <w:color w:val="4F81BD" w:themeColor="accent1"/>
      <w:sz w:val="18"/>
      <w:szCs w:val="18"/>
    </w:rPr>
  </w:style>
  <w:style w:type="paragraph" w:styleId="a5">
    <w:name w:val="header"/>
    <w:basedOn w:val="a"/>
    <w:link w:val="Char0"/>
    <w:uiPriority w:val="99"/>
    <w:semiHidden/>
    <w:unhideWhenUsed/>
    <w:rsid w:val="00B579A7"/>
    <w:pPr>
      <w:tabs>
        <w:tab w:val="center" w:pos="4153"/>
        <w:tab w:val="right" w:pos="8306"/>
      </w:tabs>
      <w:spacing w:after="0" w:line="240" w:lineRule="auto"/>
    </w:pPr>
  </w:style>
  <w:style w:type="character" w:customStyle="1" w:styleId="Char0">
    <w:name w:val="رأس صفحة Char"/>
    <w:basedOn w:val="a0"/>
    <w:link w:val="a5"/>
    <w:uiPriority w:val="99"/>
    <w:semiHidden/>
    <w:rsid w:val="00B579A7"/>
  </w:style>
  <w:style w:type="paragraph" w:styleId="a6">
    <w:name w:val="footer"/>
    <w:basedOn w:val="a"/>
    <w:link w:val="Char1"/>
    <w:uiPriority w:val="99"/>
    <w:unhideWhenUsed/>
    <w:rsid w:val="00B579A7"/>
    <w:pPr>
      <w:tabs>
        <w:tab w:val="center" w:pos="4153"/>
        <w:tab w:val="right" w:pos="8306"/>
      </w:tabs>
      <w:spacing w:after="0" w:line="240" w:lineRule="auto"/>
    </w:pPr>
  </w:style>
  <w:style w:type="character" w:customStyle="1" w:styleId="Char1">
    <w:name w:val="تذييل صفحة Char"/>
    <w:basedOn w:val="a0"/>
    <w:link w:val="a6"/>
    <w:uiPriority w:val="99"/>
    <w:rsid w:val="00B579A7"/>
  </w:style>
  <w:style w:type="paragraph" w:styleId="a7">
    <w:name w:val="List Paragraph"/>
    <w:basedOn w:val="a"/>
    <w:uiPriority w:val="34"/>
    <w:qFormat/>
    <w:rsid w:val="00BC754C"/>
    <w:pPr>
      <w:ind w:left="720"/>
      <w:contextualSpacing/>
    </w:pPr>
  </w:style>
  <w:style w:type="character" w:styleId="a8">
    <w:name w:val="Emphasis"/>
    <w:basedOn w:val="a0"/>
    <w:uiPriority w:val="20"/>
    <w:qFormat/>
    <w:rsid w:val="00815D28"/>
    <w:rPr>
      <w:i/>
      <w:iCs/>
    </w:rPr>
  </w:style>
</w:styles>
</file>

<file path=word/webSettings.xml><?xml version="1.0" encoding="utf-8"?>
<w:webSettings xmlns:r="http://schemas.openxmlformats.org/officeDocument/2006/relationships" xmlns:w="http://schemas.openxmlformats.org/wordprocessingml/2006/main">
  <w:divs>
    <w:div w:id="141697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image" Target="media/image46.png"/><Relationship Id="rId60" Type="http://schemas.openxmlformats.org/officeDocument/2006/relationships/image" Target="media/image54.gi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gif"/><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22</Pages>
  <Words>3452</Words>
  <Characters>19679</Characters>
  <Application>Microsoft Office Word</Application>
  <DocSecurity>0</DocSecurity>
  <Lines>163</Lines>
  <Paragraphs>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91</cp:revision>
  <dcterms:created xsi:type="dcterms:W3CDTF">2018-03-23T12:33:00Z</dcterms:created>
  <dcterms:modified xsi:type="dcterms:W3CDTF">2018-04-02T18:10:00Z</dcterms:modified>
</cp:coreProperties>
</file>