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FCF" w:rsidRDefault="00E35FCF" w:rsidP="00A20EE9">
      <w:pPr>
        <w:spacing w:after="0"/>
        <w:jc w:val="center"/>
        <w:rPr>
          <w:sz w:val="36"/>
          <w:szCs w:val="36"/>
          <w:rtl/>
          <w:lang w:bidi="ar-SY"/>
        </w:rPr>
      </w:pPr>
      <w:r w:rsidRPr="00CC4352">
        <w:rPr>
          <w:rFonts w:hint="cs"/>
          <w:sz w:val="36"/>
          <w:szCs w:val="36"/>
          <w:rtl/>
          <w:lang w:bidi="ar-SY"/>
        </w:rPr>
        <w:t>رتبة الفطور الشعاعية</w:t>
      </w:r>
    </w:p>
    <w:p w:rsidR="00E35FCF" w:rsidRDefault="00E35FCF" w:rsidP="00A20EE9">
      <w:pPr>
        <w:spacing w:after="0"/>
        <w:jc w:val="center"/>
        <w:rPr>
          <w:sz w:val="36"/>
          <w:szCs w:val="36"/>
          <w:rtl/>
          <w:lang w:bidi="ar-SY"/>
        </w:rPr>
      </w:pPr>
      <w:r>
        <w:rPr>
          <w:sz w:val="36"/>
          <w:szCs w:val="36"/>
          <w:lang w:bidi="ar-SY"/>
        </w:rPr>
        <w:t>Actinomycetales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 w:rsidRPr="00CC4352">
        <w:rPr>
          <w:rFonts w:hint="cs"/>
          <w:sz w:val="28"/>
          <w:szCs w:val="28"/>
          <w:rtl/>
          <w:lang w:bidi="ar-SY"/>
        </w:rPr>
        <w:t>افراد هذه الرتبة تعد حلقة وصل بين الجراثيم و الفطور</w:t>
      </w:r>
      <w:r>
        <w:rPr>
          <w:rFonts w:hint="cs"/>
          <w:sz w:val="28"/>
          <w:szCs w:val="28"/>
          <w:rtl/>
          <w:lang w:bidi="ar-SY"/>
        </w:rPr>
        <w:t xml:space="preserve"> و تصنف في 3  فصائل هي :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فصيلة الفطور الجرثومية </w:t>
      </w:r>
      <w:r>
        <w:rPr>
          <w:sz w:val="28"/>
          <w:szCs w:val="28"/>
          <w:lang w:bidi="ar-SY"/>
        </w:rPr>
        <w:t>Mycobacteriaceae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فصيلة الفطور الشعاعية </w:t>
      </w:r>
      <w:r>
        <w:rPr>
          <w:sz w:val="28"/>
          <w:szCs w:val="28"/>
          <w:lang w:bidi="ar-SY"/>
        </w:rPr>
        <w:t>Actinomycetaceae</w:t>
      </w:r>
    </w:p>
    <w:p w:rsidR="00E35FCF" w:rsidRPr="00FC5681" w:rsidRDefault="00E35FCF" w:rsidP="00A20EE9">
      <w:pPr>
        <w:spacing w:after="0"/>
        <w:rPr>
          <w:sz w:val="36"/>
          <w:szCs w:val="36"/>
          <w:rtl/>
          <w:lang w:bidi="ar-SY"/>
        </w:rPr>
      </w:pPr>
      <w:r w:rsidRPr="00FC5681">
        <w:rPr>
          <w:rFonts w:hint="cs"/>
          <w:sz w:val="36"/>
          <w:szCs w:val="36"/>
          <w:rtl/>
          <w:lang w:bidi="ar-SY"/>
        </w:rPr>
        <w:t xml:space="preserve">3 </w:t>
      </w:r>
      <w:r w:rsidRPr="00FC5681">
        <w:rPr>
          <w:sz w:val="36"/>
          <w:szCs w:val="36"/>
          <w:rtl/>
          <w:lang w:bidi="ar-SY"/>
        </w:rPr>
        <w:t>–</w:t>
      </w:r>
      <w:r w:rsidRPr="00FC5681">
        <w:rPr>
          <w:rFonts w:hint="cs"/>
          <w:sz w:val="36"/>
          <w:szCs w:val="36"/>
          <w:rtl/>
          <w:lang w:bidi="ar-SY"/>
        </w:rPr>
        <w:t xml:space="preserve"> فصيلة الفطور العقدية </w:t>
      </w:r>
      <w:r w:rsidRPr="00FC5681">
        <w:rPr>
          <w:sz w:val="36"/>
          <w:szCs w:val="36"/>
          <w:lang w:bidi="ar-SY"/>
        </w:rPr>
        <w:t>Streptomycetaceae</w:t>
      </w:r>
      <w:r w:rsidRPr="00FC5681">
        <w:rPr>
          <w:rFonts w:hint="cs"/>
          <w:sz w:val="36"/>
          <w:szCs w:val="36"/>
          <w:rtl/>
          <w:lang w:bidi="ar-SY"/>
        </w:rPr>
        <w:t xml:space="preserve"> 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الفصيلة الاخيرة هي الاهم في علم العقاقير و من الناحية الصيدلانية 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يعد افراد هذه الفصيلة مصدرا هاما في الحصول على عدد كبير من المضادات الحيوية التي تحتل مكانا هاما في العلاج  . بالاضافة الى دورها الكبير في تحقيق دورة الحياة داخل الطبيعة اذ انها تقوم بتحليل الفضلات العضوية في التربة .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اكتشف العالم </w:t>
      </w:r>
      <w:r>
        <w:rPr>
          <w:sz w:val="28"/>
          <w:szCs w:val="28"/>
          <w:lang w:bidi="ar-SY"/>
        </w:rPr>
        <w:t>Waksman</w:t>
      </w:r>
      <w:r>
        <w:rPr>
          <w:rFonts w:hint="cs"/>
          <w:sz w:val="28"/>
          <w:szCs w:val="28"/>
          <w:rtl/>
          <w:lang w:bidi="ar-SY"/>
        </w:rPr>
        <w:t xml:space="preserve"> في عام 1940 ان بعض الفطور العقدية تتمتع بخواص مضادة لنمو الجراثيم الممرضة التي تعيش بجانبها . و بالفعل فقد استطاع ان يعزل اول مضاد حيوي منها اسماه </w:t>
      </w:r>
      <w:r>
        <w:rPr>
          <w:sz w:val="28"/>
          <w:szCs w:val="28"/>
          <w:lang w:bidi="ar-SY"/>
        </w:rPr>
        <w:t>Actinomycine</w:t>
      </w:r>
      <w:r>
        <w:rPr>
          <w:rFonts w:hint="cs"/>
          <w:sz w:val="28"/>
          <w:szCs w:val="28"/>
          <w:rtl/>
          <w:lang w:bidi="ar-SY"/>
        </w:rPr>
        <w:t xml:space="preserve"> الا ان سميته قد حدت من استعماله . و لكن اكتشاف الستريبتوميسين  عام 1944 قد فتح آفاقا جديدة امام المعالجة  بالمضادات الحيوية التي تنتجها الفطور العقدية .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تصنف المضادات الحيوية التي تنتجها الفطور العقدية حسب البنية الكيميائية الى :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ذات بنية غليكوزيدية :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ستريبتوميسين </w:t>
      </w:r>
      <w:r>
        <w:rPr>
          <w:sz w:val="28"/>
          <w:szCs w:val="28"/>
          <w:lang w:bidi="ar-SY"/>
        </w:rPr>
        <w:t>Streptomycine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كاناميسين </w:t>
      </w:r>
      <w:r>
        <w:rPr>
          <w:sz w:val="28"/>
          <w:szCs w:val="28"/>
          <w:lang w:bidi="ar-SY"/>
        </w:rPr>
        <w:t>Kanamycine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نيوميسين </w:t>
      </w:r>
      <w:r>
        <w:rPr>
          <w:sz w:val="28"/>
          <w:szCs w:val="28"/>
          <w:lang w:bidi="ar-SY"/>
        </w:rPr>
        <w:t>Neomycine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نوفوبيوسين </w:t>
      </w:r>
      <w:r>
        <w:rPr>
          <w:sz w:val="28"/>
          <w:szCs w:val="28"/>
          <w:lang w:bidi="ar-SY"/>
        </w:rPr>
        <w:t>Novobiocine</w:t>
      </w:r>
    </w:p>
    <w:p w:rsidR="00E35FCF" w:rsidRPr="00792C9B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اريترومايسين </w:t>
      </w:r>
      <w:r>
        <w:rPr>
          <w:sz w:val="28"/>
          <w:szCs w:val="28"/>
          <w:lang w:bidi="ar-SY"/>
        </w:rPr>
        <w:t>Erythromycine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روفامايسين </w:t>
      </w:r>
      <w:r>
        <w:rPr>
          <w:sz w:val="28"/>
          <w:szCs w:val="28"/>
          <w:lang w:bidi="ar-SY"/>
        </w:rPr>
        <w:t>Rovamycine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ذات بنية رباعية النوى : ( تتراسيكلين )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اوريومايسين </w:t>
      </w:r>
      <w:r>
        <w:rPr>
          <w:sz w:val="28"/>
          <w:szCs w:val="28"/>
          <w:lang w:bidi="ar-SY"/>
        </w:rPr>
        <w:t>Aureomycine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تيراميسين </w:t>
      </w:r>
      <w:r>
        <w:rPr>
          <w:sz w:val="28"/>
          <w:szCs w:val="28"/>
          <w:lang w:bidi="ar-SY"/>
        </w:rPr>
        <w:t>Terramycine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ذات بنية مشتقة من الحموض الامينية او من كثيرات الببتيد :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سيكلوسيرين </w:t>
      </w:r>
      <w:r>
        <w:rPr>
          <w:sz w:val="28"/>
          <w:szCs w:val="28"/>
          <w:lang w:bidi="ar-SY"/>
        </w:rPr>
        <w:t>Cycloserine</w:t>
      </w:r>
    </w:p>
    <w:p w:rsidR="00E35FCF" w:rsidRPr="00A20EE9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فيومايسين </w:t>
      </w:r>
      <w:r>
        <w:rPr>
          <w:sz w:val="28"/>
          <w:szCs w:val="28"/>
          <w:lang w:bidi="ar-SY"/>
        </w:rPr>
        <w:t>Viomycine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ذات بنية خاصة :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كلورامفينيكول </w:t>
      </w:r>
      <w:r>
        <w:rPr>
          <w:sz w:val="28"/>
          <w:szCs w:val="28"/>
          <w:lang w:bidi="ar-SY"/>
        </w:rPr>
        <w:t>Chloramphenicol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ريفاميسين </w:t>
      </w:r>
      <w:r>
        <w:rPr>
          <w:sz w:val="28"/>
          <w:szCs w:val="28"/>
          <w:lang w:bidi="ar-SY"/>
        </w:rPr>
        <w:t>Rifamycin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مبيدة للفطور :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نيستاتين </w:t>
      </w:r>
      <w:r>
        <w:rPr>
          <w:sz w:val="28"/>
          <w:szCs w:val="28"/>
          <w:lang w:bidi="ar-SY"/>
        </w:rPr>
        <w:t>Nystatine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تريكومايسين </w:t>
      </w:r>
      <w:r>
        <w:rPr>
          <w:sz w:val="28"/>
          <w:szCs w:val="28"/>
          <w:lang w:bidi="ar-SY"/>
        </w:rPr>
        <w:t>Trichomycine</w:t>
      </w:r>
    </w:p>
    <w:p w:rsidR="00E35FCF" w:rsidRDefault="00E35FCF" w:rsidP="00A20EE9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بيماريسين </w:t>
      </w:r>
      <w:r>
        <w:rPr>
          <w:sz w:val="28"/>
          <w:szCs w:val="28"/>
          <w:lang w:bidi="ar-SY"/>
        </w:rPr>
        <w:t>Pimaricine</w:t>
      </w:r>
    </w:p>
    <w:p w:rsidR="00E35FCF" w:rsidRDefault="00E35FCF" w:rsidP="00A20EE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6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مضادات حيوية مبيدة للطفيليات :</w:t>
      </w:r>
    </w:p>
    <w:p w:rsidR="00E35FCF" w:rsidRDefault="00E35FCF" w:rsidP="00E35FCF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بارومومايسين  </w:t>
      </w:r>
      <w:r>
        <w:rPr>
          <w:sz w:val="28"/>
          <w:szCs w:val="28"/>
          <w:lang w:bidi="ar-SY"/>
        </w:rPr>
        <w:t>Paromomycine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E35FCF" w:rsidRPr="00282EC1" w:rsidRDefault="00E35FCF" w:rsidP="00E35FCF">
      <w:pPr>
        <w:rPr>
          <w:b/>
          <w:bCs/>
          <w:sz w:val="36"/>
          <w:szCs w:val="36"/>
          <w:rtl/>
          <w:lang w:bidi="ar-SY"/>
        </w:rPr>
      </w:pPr>
      <w:r w:rsidRPr="00282EC1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1 </w:t>
      </w:r>
      <w:r w:rsidRPr="00282EC1">
        <w:rPr>
          <w:b/>
          <w:bCs/>
          <w:sz w:val="36"/>
          <w:szCs w:val="36"/>
          <w:rtl/>
          <w:lang w:bidi="ar-SY"/>
        </w:rPr>
        <w:t>–</w:t>
      </w:r>
      <w:r w:rsidRPr="00282EC1">
        <w:rPr>
          <w:rFonts w:hint="cs"/>
          <w:b/>
          <w:bCs/>
          <w:sz w:val="36"/>
          <w:szCs w:val="36"/>
          <w:rtl/>
          <w:lang w:bidi="ar-SY"/>
        </w:rPr>
        <w:t xml:space="preserve"> الفطور العقدية التي تنتج مضادات حيوية ذات بنية غليكوزيدية</w:t>
      </w:r>
      <w:r w:rsidR="00282EC1" w:rsidRPr="00282EC1">
        <w:rPr>
          <w:rFonts w:hint="cs"/>
          <w:b/>
          <w:bCs/>
          <w:sz w:val="36"/>
          <w:szCs w:val="36"/>
          <w:rtl/>
          <w:lang w:bidi="ar-SY"/>
        </w:rPr>
        <w:t xml:space="preserve"> :</w:t>
      </w:r>
    </w:p>
    <w:p w:rsidR="00E35FCF" w:rsidRPr="00282EC1" w:rsidRDefault="00E35FCF" w:rsidP="00E35FCF">
      <w:pPr>
        <w:pStyle w:val="a3"/>
        <w:numPr>
          <w:ilvl w:val="0"/>
          <w:numId w:val="1"/>
        </w:numPr>
        <w:rPr>
          <w:b/>
          <w:bCs/>
          <w:sz w:val="32"/>
          <w:szCs w:val="32"/>
          <w:lang w:bidi="ar-SY"/>
        </w:rPr>
      </w:pPr>
      <w:r w:rsidRPr="00282EC1">
        <w:rPr>
          <w:rFonts w:hint="cs"/>
          <w:b/>
          <w:bCs/>
          <w:sz w:val="32"/>
          <w:szCs w:val="32"/>
          <w:rtl/>
          <w:lang w:bidi="ar-SY"/>
        </w:rPr>
        <w:t>الفطور العقدية المنتجة للستريبتومايسين :</w:t>
      </w:r>
    </w:p>
    <w:p w:rsidR="00E35FCF" w:rsidRPr="00282EC1" w:rsidRDefault="00E35FCF" w:rsidP="00E35FCF">
      <w:pPr>
        <w:pStyle w:val="a3"/>
        <w:rPr>
          <w:b/>
          <w:bCs/>
          <w:sz w:val="32"/>
          <w:szCs w:val="32"/>
          <w:rtl/>
          <w:lang w:bidi="ar-SY"/>
        </w:rPr>
      </w:pPr>
      <w:r w:rsidRPr="00282EC1">
        <w:rPr>
          <w:rFonts w:hint="cs"/>
          <w:b/>
          <w:bCs/>
          <w:sz w:val="32"/>
          <w:szCs w:val="32"/>
          <w:rtl/>
          <w:lang w:bidi="ar-SY"/>
        </w:rPr>
        <w:t xml:space="preserve">الفطور العقدية الرمادية </w:t>
      </w:r>
      <w:r w:rsidRPr="00282EC1">
        <w:rPr>
          <w:b/>
          <w:bCs/>
          <w:i/>
          <w:iCs/>
          <w:sz w:val="32"/>
          <w:szCs w:val="32"/>
          <w:lang w:bidi="ar-SY"/>
        </w:rPr>
        <w:t>Streptomyces griseus</w:t>
      </w:r>
    </w:p>
    <w:p w:rsidR="00E35FCF" w:rsidRDefault="00E35FCF" w:rsidP="00E35FCF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وصف العالم الروسي </w:t>
      </w:r>
      <w:r>
        <w:rPr>
          <w:sz w:val="28"/>
          <w:szCs w:val="28"/>
          <w:lang w:bidi="ar-SY"/>
        </w:rPr>
        <w:t>Krainsky</w:t>
      </w:r>
      <w:r>
        <w:rPr>
          <w:rFonts w:hint="cs"/>
          <w:sz w:val="28"/>
          <w:szCs w:val="28"/>
          <w:rtl/>
          <w:lang w:bidi="ar-SY"/>
        </w:rPr>
        <w:t xml:space="preserve"> هذه الفطور العقدية الرمادية لاول مرة عام 1914 اما العالم </w:t>
      </w:r>
      <w:r>
        <w:rPr>
          <w:sz w:val="28"/>
          <w:szCs w:val="28"/>
          <w:lang w:bidi="ar-SY"/>
        </w:rPr>
        <w:t xml:space="preserve">Wakman </w:t>
      </w:r>
    </w:p>
    <w:p w:rsidR="00E35FCF" w:rsidRDefault="00E35FCF" w:rsidP="00282EC1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مساعدوه فقد تمكنوا في عام 1944 من ان يعزلوا من رشاحة مزروع هذه الفطور مادة سموها ستريبتومايسين او ستريسين </w:t>
      </w:r>
      <w:r>
        <w:rPr>
          <w:sz w:val="28"/>
          <w:szCs w:val="28"/>
          <w:lang w:bidi="ar-SY"/>
        </w:rPr>
        <w:t>Strycine</w:t>
      </w:r>
      <w:r>
        <w:rPr>
          <w:rFonts w:hint="cs"/>
          <w:sz w:val="28"/>
          <w:szCs w:val="28"/>
          <w:rtl/>
          <w:lang w:bidi="ar-SY"/>
        </w:rPr>
        <w:t xml:space="preserve"> . و هو اول مضاد حيوي استعمل في المعالجة  و لم يمض على اكتشافه مدة من الزمن حتى استعمل على نطاق واسع كعامل دوائي هام في معالجة السل </w:t>
      </w:r>
      <w:r>
        <w:rPr>
          <w:sz w:val="28"/>
          <w:szCs w:val="28"/>
          <w:lang w:bidi="ar-SY"/>
        </w:rPr>
        <w:t>Tuberculeuses</w:t>
      </w:r>
    </w:p>
    <w:p w:rsidR="00E35FCF" w:rsidRPr="00282EC1" w:rsidRDefault="00E35FCF" w:rsidP="00282EC1">
      <w:pPr>
        <w:spacing w:after="0"/>
        <w:rPr>
          <w:b/>
          <w:bCs/>
          <w:sz w:val="28"/>
          <w:szCs w:val="28"/>
          <w:rtl/>
          <w:lang w:bidi="ar-SY"/>
        </w:rPr>
      </w:pPr>
      <w:r w:rsidRPr="00282EC1">
        <w:rPr>
          <w:rFonts w:hint="cs"/>
          <w:b/>
          <w:bCs/>
          <w:sz w:val="28"/>
          <w:szCs w:val="28"/>
          <w:rtl/>
          <w:lang w:bidi="ar-SY"/>
        </w:rPr>
        <w:t>وصف الفطر :</w:t>
      </w:r>
    </w:p>
    <w:p w:rsidR="00E35FCF" w:rsidRDefault="00E35FCF" w:rsidP="00282E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تتالف الفطور العقدية الرمادية من مشيجة كثيفة  يتراوح قطر الخيط الفطري فيها اقل من 2 مكرون . تفضل الوسط الهوائي حيث يكون نموها سريعا جدا يؤدي الى تشكل الابواغ , لون المشيجة ابيض في اول مراحل النمو لا يلبث ان يتحول الى</w:t>
      </w:r>
      <w:r w:rsidR="00DF324B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اللون الرمادي المخضر بعد ظهور الابواغ . </w:t>
      </w:r>
    </w:p>
    <w:p w:rsidR="00E35FCF" w:rsidRDefault="00E35FCF" w:rsidP="00282E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درجة الحرارة المناسبة 37 درجة مئوية لنمو الفطور  و هي غير الدرجة المفضلة لافراز الستريبتومايسين التي تكون بحدود 25-28 درجة مئوية .</w:t>
      </w:r>
    </w:p>
    <w:p w:rsidR="00484354" w:rsidRPr="00282EC1" w:rsidRDefault="00484354" w:rsidP="00282EC1">
      <w:pPr>
        <w:spacing w:after="0"/>
        <w:rPr>
          <w:b/>
          <w:bCs/>
          <w:sz w:val="28"/>
          <w:szCs w:val="28"/>
          <w:rtl/>
          <w:lang w:bidi="ar-SY"/>
        </w:rPr>
      </w:pPr>
      <w:r w:rsidRPr="00282EC1">
        <w:rPr>
          <w:rFonts w:hint="cs"/>
          <w:b/>
          <w:bCs/>
          <w:sz w:val="28"/>
          <w:szCs w:val="28"/>
          <w:rtl/>
          <w:lang w:bidi="ar-SY"/>
        </w:rPr>
        <w:t>الزراعة و انتاج الستريبتومايسين :</w:t>
      </w:r>
    </w:p>
    <w:p w:rsidR="00484354" w:rsidRDefault="00484354" w:rsidP="00282E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في انتاج الستريبتومايسين على نطاق صناعي سلالات منتخبة و محفوظة بطريقة التجفيد  تعطي هذه السلالات مردودا جيدا من الستريبتومايسين يصل حتى 3غ لكل ليتر من المستنبت .</w:t>
      </w:r>
    </w:p>
    <w:p w:rsidR="00484354" w:rsidRDefault="00484354" w:rsidP="00282EC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تجري طرق الزرع الصناعية باتباع نمط الزرع بالاعماق باستعمال اوعية كبيرة اسطوانية الشكل  يوضع في داخل الوعاء مقدار معين من المستنبت العقيم و المبرد لدرجة 25  . و تتالف معظم المستنبتات المستعملة من مواد سكرية ضرورية لنمو الفطر لعدم تمكنه من اصطناعها  , كذلك تحتوي على طحين الصويا كمصدر للآزوت و كازيئين و املاح النترات و بعض العناصر المعدنية ( </w:t>
      </w:r>
      <w:r>
        <w:rPr>
          <w:sz w:val="28"/>
          <w:szCs w:val="28"/>
          <w:lang w:bidi="ar-SY"/>
        </w:rPr>
        <w:t>P – Ca – Mg – Mn – Fe</w:t>
      </w:r>
      <w:r>
        <w:rPr>
          <w:rFonts w:hint="cs"/>
          <w:sz w:val="28"/>
          <w:szCs w:val="28"/>
          <w:rtl/>
          <w:lang w:bidi="ar-SY"/>
        </w:rPr>
        <w:t xml:space="preserve"> ) بالاضافة الى مواد مضادة للزبد .</w:t>
      </w:r>
    </w:p>
    <w:p w:rsidR="00484354" w:rsidRPr="007C5A16" w:rsidRDefault="00484354" w:rsidP="007C5A16">
      <w:pPr>
        <w:spacing w:after="0"/>
        <w:rPr>
          <w:b/>
          <w:bCs/>
          <w:sz w:val="28"/>
          <w:szCs w:val="28"/>
          <w:rtl/>
          <w:lang w:bidi="ar-SY"/>
        </w:rPr>
      </w:pPr>
      <w:r w:rsidRPr="007C5A16">
        <w:rPr>
          <w:rFonts w:hint="cs"/>
          <w:b/>
          <w:bCs/>
          <w:sz w:val="28"/>
          <w:szCs w:val="28"/>
          <w:rtl/>
          <w:lang w:bidi="ar-SY"/>
        </w:rPr>
        <w:t>البنية الكيميائية لرشاحة مزروع الفطور العقدية الرمادية :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عزل الستريبتومايسين الحقيقي </w:t>
      </w:r>
      <w:r>
        <w:rPr>
          <w:sz w:val="28"/>
          <w:szCs w:val="28"/>
          <w:lang w:bidi="ar-SY"/>
        </w:rPr>
        <w:t>Streptomycine A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عزل مركب آخر هو </w:t>
      </w:r>
      <w:r>
        <w:rPr>
          <w:sz w:val="28"/>
          <w:szCs w:val="28"/>
          <w:lang w:bidi="ar-SY"/>
        </w:rPr>
        <w:t>Mannosido-streptomycine</w:t>
      </w:r>
      <w:r>
        <w:rPr>
          <w:rFonts w:hint="cs"/>
          <w:sz w:val="28"/>
          <w:szCs w:val="28"/>
          <w:rtl/>
          <w:lang w:bidi="ar-SY"/>
        </w:rPr>
        <w:t xml:space="preserve"> ( </w:t>
      </w:r>
      <w:r>
        <w:rPr>
          <w:sz w:val="28"/>
          <w:szCs w:val="28"/>
          <w:lang w:bidi="ar-SY"/>
        </w:rPr>
        <w:t>Streptomycine B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مادة مضادة للفطور سميت اكتيديون </w:t>
      </w:r>
      <w:r>
        <w:rPr>
          <w:sz w:val="28"/>
          <w:szCs w:val="28"/>
          <w:lang w:bidi="ar-SY"/>
        </w:rPr>
        <w:t>Actidione</w:t>
      </w:r>
    </w:p>
    <w:p w:rsidR="00484354" w:rsidRPr="00C35B9E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فيتامين </w:t>
      </w:r>
      <w:r>
        <w:rPr>
          <w:sz w:val="28"/>
          <w:szCs w:val="28"/>
          <w:lang w:bidi="ar-SY"/>
        </w:rPr>
        <w:t>B12</w:t>
      </w:r>
    </w:p>
    <w:p w:rsidR="00484354" w:rsidRDefault="00484354" w:rsidP="007C5A1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لفصل الستريبتومايسين عن المانوزيدو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>ستريبتومايسين فيعتمد على خاصة الستريبتومايسين بتشكيل معقد بللوري مع كلور الكالسيوم  دون المركب الثاني .</w:t>
      </w:r>
    </w:p>
    <w:p w:rsidR="00484354" w:rsidRDefault="00484354" w:rsidP="007C5A1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يعد الستريبتومايسين من حيث البنية الكيميائية غلوكوزيد يتكون من :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قسم لا سكري هو اساس يدعى ستريبتيدين </w:t>
      </w:r>
      <w:r>
        <w:rPr>
          <w:sz w:val="28"/>
          <w:szCs w:val="28"/>
          <w:lang w:bidi="ar-SY"/>
        </w:rPr>
        <w:t>Streptidine</w:t>
      </w:r>
      <w:r w:rsidRPr="00AF3737">
        <w:rPr>
          <w:rFonts w:hint="cs"/>
          <w:sz w:val="28"/>
          <w:szCs w:val="28"/>
          <w:rtl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يشتق كيميائيا من السيكلوهيكزان  يحمل 4 مجموعات هيدروكسيلية و مجموعتي غوانيدين </w:t>
      </w:r>
    </w:p>
    <w:p w:rsidR="00484354" w:rsidRPr="000B4491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السكري هو عبارة عن سكر ثنائي يسمى </w:t>
      </w:r>
      <w:r>
        <w:rPr>
          <w:sz w:val="28"/>
          <w:szCs w:val="28"/>
          <w:lang w:bidi="ar-SY"/>
        </w:rPr>
        <w:t>Strepto-biose amin</w:t>
      </w:r>
      <w:r>
        <w:rPr>
          <w:rFonts w:hint="cs"/>
          <w:sz w:val="28"/>
          <w:szCs w:val="28"/>
          <w:rtl/>
          <w:lang w:bidi="ar-SY"/>
        </w:rPr>
        <w:t xml:space="preserve"> الجزء الاول من هذا السكر هو سكر خاص يسمى </w:t>
      </w:r>
      <w:r>
        <w:rPr>
          <w:sz w:val="28"/>
          <w:szCs w:val="28"/>
          <w:lang w:bidi="ar-SY"/>
        </w:rPr>
        <w:t>Streptose</w:t>
      </w:r>
      <w:r>
        <w:rPr>
          <w:rFonts w:hint="cs"/>
          <w:sz w:val="28"/>
          <w:szCs w:val="28"/>
          <w:rtl/>
          <w:lang w:bidi="ar-SY"/>
        </w:rPr>
        <w:t xml:space="preserve"> يحمل على الكربون 3 وظيفة الدهيد  , و الجزء الثاني هو سكر سداسي اميني يسمى غلوكوزامين </w:t>
      </w:r>
      <w:r>
        <w:rPr>
          <w:sz w:val="28"/>
          <w:szCs w:val="28"/>
          <w:lang w:bidi="ar-SY"/>
        </w:rPr>
        <w:t>Glucose amine</w:t>
      </w:r>
      <w:r>
        <w:rPr>
          <w:rFonts w:hint="cs"/>
          <w:sz w:val="28"/>
          <w:szCs w:val="28"/>
          <w:rtl/>
          <w:lang w:bidi="ar-SY"/>
        </w:rPr>
        <w:t xml:space="preserve"> يحمل على الكربون 2 وظيفة ميتيل امين .</w:t>
      </w:r>
    </w:p>
    <w:p w:rsidR="00E35FCF" w:rsidRDefault="00484354">
      <w:pPr>
        <w:rPr>
          <w:rtl/>
        </w:rPr>
      </w:pPr>
      <w:r w:rsidRPr="00484354">
        <w:rPr>
          <w:rFonts w:cs="Arial"/>
          <w:noProof/>
          <w:rtl/>
        </w:rPr>
        <w:lastRenderedPageBreak/>
        <w:drawing>
          <wp:inline distT="0" distB="0" distL="0" distR="0">
            <wp:extent cx="5286375" cy="3052729"/>
            <wp:effectExtent l="19050" t="0" r="9525" b="0"/>
            <wp:docPr id="4" name="صورة 4" descr="نتيجة بحث الصور عن ‪images of strept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streptomycin‬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5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52B" w:rsidRDefault="00484354" w:rsidP="007C5A1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هدرجة الوظيفة الالدهيدية على الكربون 3 من سكر الستريبتوز يؤدي الى الحصول على مركب جديد يسمى</w:t>
      </w:r>
    </w:p>
    <w:p w:rsidR="00484354" w:rsidRDefault="00484354" w:rsidP="007C5A16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دي هيدرو ستريبتومايسين </w:t>
      </w:r>
      <w:r>
        <w:rPr>
          <w:sz w:val="28"/>
          <w:szCs w:val="28"/>
          <w:lang w:bidi="ar-SY"/>
        </w:rPr>
        <w:t>Dihydrostreptomycine</w:t>
      </w:r>
      <w:r>
        <w:rPr>
          <w:rFonts w:hint="cs"/>
          <w:sz w:val="28"/>
          <w:szCs w:val="28"/>
          <w:rtl/>
          <w:lang w:bidi="ar-SY"/>
        </w:rPr>
        <w:t xml:space="preserve"> الذي يستعمل بشكل كبير في المداواة .</w:t>
      </w:r>
    </w:p>
    <w:p w:rsidR="00484354" w:rsidRPr="007C5A16" w:rsidRDefault="00484354" w:rsidP="007C5A16">
      <w:pPr>
        <w:spacing w:after="0"/>
        <w:rPr>
          <w:b/>
          <w:bCs/>
          <w:sz w:val="28"/>
          <w:szCs w:val="28"/>
          <w:rtl/>
          <w:lang w:bidi="ar-SY"/>
        </w:rPr>
      </w:pPr>
      <w:r w:rsidRPr="007C5A16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الستريبتومايسين قاتلا للجراثيم و بنفس الوقت موقف لنموها 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في الجراثيم سلبية الغرام و خاصة عصيات القيح الازرق و العصيات الكولونية و غيرها 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ذو تاثير نوعي في بعض الجراثيم المقاومة للحمض كعصيات كوخ 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يؤثر في الجراثيم ايجابية الغرام الا ان تاثيره فيها اقل من البنسللين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الستريبتوميسين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ذو فعالية اضعف من الستريبتومايسين الحقيقي </w:t>
      </w:r>
      <w:r>
        <w:rPr>
          <w:sz w:val="28"/>
          <w:szCs w:val="28"/>
          <w:lang w:bidi="ar-SY"/>
        </w:rPr>
        <w:t>A</w:t>
      </w:r>
      <w:r>
        <w:rPr>
          <w:rFonts w:hint="cs"/>
          <w:sz w:val="28"/>
          <w:szCs w:val="28"/>
          <w:rtl/>
          <w:lang w:bidi="ar-SY"/>
        </w:rPr>
        <w:t xml:space="preserve"> بمقدار 4-5 مرات لذلك قلما يستعمل في المعالجة .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الامراض السلية الرئوية بالمشاركة مع ادوية اخرى 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الحمى المالطية و في جميع الامراض الناجمة عن الغصيات الكولونية 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تستعمل املاح الستريبتومايسين ( كبريتات و كلوريدرات ) بشكل حقن عضلية او وريدية  كذلك يمكن ان يستعمل عن طريق الفم ( لا يتخرب في المعدة ) في معالجة التعفنات المعوية ,كما يمكن ان يستعمل بشكل مراهمفي الآفات الجلدية الناجمة عن السل الجلدي .</w:t>
      </w:r>
    </w:p>
    <w:p w:rsidR="00484354" w:rsidRDefault="00484354" w:rsidP="007C5A16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من الادوية السامة لذلك يجب الا يصرف الا بوصفة طبية فاستعمال هذا المركب يسبب اعراض جانبية مثل تاثيره على العصب السمعي  و تجنبا لحدوث الاعراض الجانبية هذه فقد تم اصطناع مركب جديد يسمى دي هيدروستريبتومايسين و هو مركب يحضر بهدرجة الستريبتومايسين حيث تتحول الوظيفة الالدهيدية في سكر الستريبتوز الى وظيفة غولية اولية  </w:t>
      </w:r>
    </w:p>
    <w:p w:rsidR="00484354" w:rsidRDefault="00484354" w:rsidP="0048435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املاح ( كبريتات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كلوريدرات ) و تكون المحاليل المائية لهذه الاملاح ثابتة في </w:t>
      </w:r>
      <w:r>
        <w:rPr>
          <w:sz w:val="28"/>
          <w:szCs w:val="28"/>
          <w:lang w:bidi="ar-SY"/>
        </w:rPr>
        <w:t>PH</w:t>
      </w:r>
      <w:r>
        <w:rPr>
          <w:rFonts w:hint="cs"/>
          <w:sz w:val="28"/>
          <w:szCs w:val="28"/>
          <w:rtl/>
          <w:lang w:bidi="ar-SY"/>
        </w:rPr>
        <w:t xml:space="preserve"> بين</w:t>
      </w:r>
    </w:p>
    <w:p w:rsidR="00484354" w:rsidRDefault="00484354" w:rsidP="0048435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3-7 و بدرجة حرارة 5 </w:t>
      </w:r>
    </w:p>
    <w:p w:rsidR="00484354" w:rsidRDefault="00484354" w:rsidP="0048435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من ميزات هذا المركب انه :</w:t>
      </w:r>
    </w:p>
    <w:p w:rsidR="00484354" w:rsidRDefault="00484354" w:rsidP="00484354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اثبت تاثيرا و اقوى فعلا من الستريبتومايسين و اقال تاثيرا على العصب السمعي و يستعمل في مواضع استعمال الستريبتومايسين .</w:t>
      </w:r>
    </w:p>
    <w:p w:rsidR="00F60952" w:rsidRDefault="00F60952" w:rsidP="00484354">
      <w:pPr>
        <w:rPr>
          <w:b/>
          <w:bCs/>
          <w:sz w:val="32"/>
          <w:szCs w:val="32"/>
          <w:rtl/>
          <w:lang w:bidi="ar-SY"/>
        </w:rPr>
      </w:pPr>
    </w:p>
    <w:p w:rsidR="00F60952" w:rsidRDefault="00F60952" w:rsidP="00484354">
      <w:pPr>
        <w:rPr>
          <w:b/>
          <w:bCs/>
          <w:sz w:val="32"/>
          <w:szCs w:val="32"/>
          <w:rtl/>
          <w:lang w:bidi="ar-SY"/>
        </w:rPr>
      </w:pPr>
    </w:p>
    <w:p w:rsidR="00484354" w:rsidRDefault="00484354" w:rsidP="00F60952">
      <w:pPr>
        <w:spacing w:after="0"/>
        <w:rPr>
          <w:b/>
          <w:bCs/>
          <w:sz w:val="32"/>
          <w:szCs w:val="32"/>
          <w:rtl/>
          <w:lang w:bidi="ar-SY"/>
        </w:rPr>
      </w:pPr>
      <w:r w:rsidRPr="00E47903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الفطور العقدية المنتجة للكانامايسين </w:t>
      </w:r>
      <w:r w:rsidRPr="00E47903">
        <w:rPr>
          <w:b/>
          <w:bCs/>
          <w:sz w:val="32"/>
          <w:szCs w:val="32"/>
          <w:lang w:bidi="ar-SY"/>
        </w:rPr>
        <w:t>Kanamycine</w:t>
      </w:r>
      <w:r w:rsidR="00F60952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 w:rsidRPr="00E47903">
        <w:rPr>
          <w:rFonts w:hint="cs"/>
          <w:sz w:val="28"/>
          <w:szCs w:val="28"/>
          <w:rtl/>
          <w:lang w:bidi="ar-SY"/>
        </w:rPr>
        <w:t>عزل هذا المضاد الحيوي من مزارع الفطور العقدية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Pr="00E47903">
        <w:rPr>
          <w:i/>
          <w:iCs/>
          <w:sz w:val="28"/>
          <w:szCs w:val="28"/>
          <w:lang w:bidi="ar-SY"/>
        </w:rPr>
        <w:t>Streptomyces kanamycetus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قبل العالم الياباني </w:t>
      </w:r>
      <w:r>
        <w:rPr>
          <w:sz w:val="28"/>
          <w:szCs w:val="28"/>
          <w:lang w:bidi="ar-SY"/>
        </w:rPr>
        <w:t>Umezawa</w:t>
      </w:r>
      <w:r>
        <w:rPr>
          <w:rFonts w:hint="cs"/>
          <w:sz w:val="28"/>
          <w:szCs w:val="28"/>
          <w:rtl/>
          <w:lang w:bidi="ar-SY"/>
        </w:rPr>
        <w:t xml:space="preserve"> عام  1957</w:t>
      </w: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البنية الكيميائية للكاناميسين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ذو بنية غليكوزيدية يتالف القسم اللاسكري فيه من اساس يسمى </w:t>
      </w:r>
      <w:r>
        <w:rPr>
          <w:sz w:val="28"/>
          <w:szCs w:val="28"/>
          <w:lang w:bidi="ar-SY"/>
        </w:rPr>
        <w:t>Desoxystreptamine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القسم السكري من جزيئتين سكر سداسي اميني </w:t>
      </w:r>
    </w:p>
    <w:p w:rsidR="00484354" w:rsidRDefault="00484354" w:rsidP="00F60952">
      <w:p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وهو مزيج من عدة مكونات هي </w:t>
      </w:r>
      <w:r>
        <w:rPr>
          <w:sz w:val="28"/>
          <w:szCs w:val="28"/>
          <w:lang w:bidi="ar-SY"/>
        </w:rPr>
        <w:t>A-B-C</w:t>
      </w:r>
    </w:p>
    <w:p w:rsidR="00484354" w:rsidRDefault="00484354" w:rsidP="00F60952">
      <w:pPr>
        <w:rPr>
          <w:rtl/>
        </w:rPr>
      </w:pPr>
      <w:r w:rsidRPr="00484354">
        <w:rPr>
          <w:rFonts w:cs="Arial"/>
          <w:noProof/>
          <w:rtl/>
        </w:rPr>
        <w:drawing>
          <wp:inline distT="0" distB="0" distL="0" distR="0">
            <wp:extent cx="2476500" cy="2524125"/>
            <wp:effectExtent l="19050" t="0" r="0" b="0"/>
            <wp:docPr id="3" name="صورة 4" descr="نتيجة بحث الصور عن ‪images of kanamyc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kanamycine‬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مشابه للستريبتومايسين فهو يؤثر في العصيات السلية و الجراثيم سلبية الغرام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جيد التحمل من قبل الانسان الا ان استعماله لمدة طويلة قد يسبب اذية كلوية خفيفة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ملح كبريتات الكانامايسين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بشكل حقن عضلية </w:t>
      </w:r>
    </w:p>
    <w:p w:rsidR="00484354" w:rsidRDefault="00484354" w:rsidP="00F60952">
      <w:pPr>
        <w:spacing w:after="0"/>
        <w:rPr>
          <w:rtl/>
        </w:rPr>
      </w:pPr>
    </w:p>
    <w:p w:rsidR="00F60952" w:rsidRDefault="00F60952" w:rsidP="00F6095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F60952" w:rsidRDefault="00F60952" w:rsidP="00F60952">
      <w:pPr>
        <w:spacing w:after="0"/>
        <w:rPr>
          <w:b/>
          <w:bCs/>
          <w:sz w:val="32"/>
          <w:szCs w:val="32"/>
          <w:rtl/>
          <w:lang w:bidi="ar-SY"/>
        </w:rPr>
      </w:pPr>
    </w:p>
    <w:p w:rsidR="00484354" w:rsidRDefault="00484354" w:rsidP="00F60952">
      <w:pPr>
        <w:spacing w:after="0"/>
        <w:rPr>
          <w:b/>
          <w:bCs/>
          <w:sz w:val="32"/>
          <w:szCs w:val="32"/>
          <w:rtl/>
          <w:lang w:bidi="ar-SY"/>
        </w:rPr>
      </w:pPr>
      <w:r w:rsidRPr="00D96B5B">
        <w:rPr>
          <w:rFonts w:hint="cs"/>
          <w:b/>
          <w:bCs/>
          <w:sz w:val="32"/>
          <w:szCs w:val="32"/>
          <w:rtl/>
          <w:lang w:bidi="ar-SY"/>
        </w:rPr>
        <w:t xml:space="preserve">الفطور العقدية المنتجة للنيومايسين </w:t>
      </w:r>
      <w:r w:rsidRPr="00D96B5B">
        <w:rPr>
          <w:b/>
          <w:bCs/>
          <w:sz w:val="32"/>
          <w:szCs w:val="32"/>
          <w:lang w:bidi="ar-SY"/>
        </w:rPr>
        <w:t>Neomycine</w:t>
      </w:r>
      <w:r w:rsidR="00F60952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عزل من مزارع الفطور العقدية </w:t>
      </w:r>
      <w:r w:rsidRPr="00D96B5B">
        <w:rPr>
          <w:i/>
          <w:iCs/>
          <w:sz w:val="28"/>
          <w:szCs w:val="28"/>
          <w:lang w:bidi="ar-SY"/>
        </w:rPr>
        <w:t>Streptomyces faradiae</w:t>
      </w:r>
      <w:r>
        <w:rPr>
          <w:sz w:val="28"/>
          <w:szCs w:val="28"/>
          <w:lang w:bidi="ar-SY"/>
        </w:rPr>
        <w:t xml:space="preserve">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 w:rsidRPr="00D96B5B">
        <w:rPr>
          <w:rFonts w:hint="cs"/>
          <w:sz w:val="28"/>
          <w:szCs w:val="28"/>
          <w:rtl/>
          <w:lang w:bidi="ar-SY"/>
        </w:rPr>
        <w:t>في عام 1949</w:t>
      </w:r>
      <w:r>
        <w:rPr>
          <w:rFonts w:hint="cs"/>
          <w:sz w:val="28"/>
          <w:szCs w:val="28"/>
          <w:rtl/>
          <w:lang w:bidi="ar-SY"/>
        </w:rPr>
        <w:t xml:space="preserve"> من قبل العالمان </w:t>
      </w:r>
      <w:r>
        <w:rPr>
          <w:sz w:val="28"/>
          <w:szCs w:val="28"/>
          <w:lang w:bidi="ar-SY"/>
        </w:rPr>
        <w:t>Waksman &amp; Lechavalier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للنيومايسين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مزيجا من عدة مكونات اساسية التفاعل هي </w:t>
      </w:r>
      <w:r>
        <w:rPr>
          <w:sz w:val="28"/>
          <w:szCs w:val="28"/>
          <w:lang w:bidi="ar-SY"/>
        </w:rPr>
        <w:t>A_B-C</w:t>
      </w:r>
      <w:r>
        <w:rPr>
          <w:rFonts w:hint="cs"/>
          <w:sz w:val="28"/>
          <w:szCs w:val="28"/>
          <w:rtl/>
          <w:lang w:bidi="ar-SY"/>
        </w:rPr>
        <w:t xml:space="preserve">  و قد وجد ان النيومايسين </w:t>
      </w:r>
      <w:r>
        <w:rPr>
          <w:sz w:val="28"/>
          <w:szCs w:val="28"/>
          <w:lang w:bidi="ar-SY"/>
        </w:rPr>
        <w:t>B-C</w:t>
      </w:r>
      <w:r>
        <w:rPr>
          <w:rFonts w:hint="cs"/>
          <w:sz w:val="28"/>
          <w:szCs w:val="28"/>
          <w:rtl/>
          <w:lang w:bidi="ar-SY"/>
        </w:rPr>
        <w:t xml:space="preserve"> يشبه بنية الستريبتومايسين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يتكون النيومايسين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مثلا من سكر ثنائي يدعى </w:t>
      </w:r>
      <w:r>
        <w:rPr>
          <w:sz w:val="28"/>
          <w:szCs w:val="28"/>
          <w:lang w:bidi="ar-SY"/>
        </w:rPr>
        <w:t>Neo-biose amine</w:t>
      </w:r>
      <w:r>
        <w:rPr>
          <w:rFonts w:hint="cs"/>
          <w:sz w:val="28"/>
          <w:szCs w:val="28"/>
          <w:rtl/>
          <w:lang w:bidi="ar-SY"/>
        </w:rPr>
        <w:t xml:space="preserve">  ( ريبوز + سكر سداسي اميني هو دي امينو هيكسوز </w:t>
      </w:r>
      <w:r>
        <w:rPr>
          <w:sz w:val="28"/>
          <w:szCs w:val="28"/>
          <w:lang w:bidi="ar-SY"/>
        </w:rPr>
        <w:t>Di amino hexose</w:t>
      </w:r>
      <w:r>
        <w:rPr>
          <w:rFonts w:hint="cs"/>
          <w:sz w:val="28"/>
          <w:szCs w:val="28"/>
          <w:rtl/>
          <w:lang w:bidi="ar-SY"/>
        </w:rPr>
        <w:t xml:space="preserve"> )يمثل الجزء السكري في جزيء الغليكوزيد بالاضافة الى جزيئة سكر سداس اميني في الطرف الآخر .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القسم اللاسكري يتكون من اساس يسمى نيامين </w:t>
      </w:r>
      <w:r>
        <w:rPr>
          <w:sz w:val="28"/>
          <w:szCs w:val="28"/>
          <w:lang w:bidi="ar-SY"/>
        </w:rPr>
        <w:t xml:space="preserve">Neamine </w:t>
      </w:r>
      <w:r>
        <w:rPr>
          <w:rFonts w:hint="cs"/>
          <w:sz w:val="28"/>
          <w:szCs w:val="28"/>
          <w:rtl/>
          <w:lang w:bidi="ar-SY"/>
        </w:rPr>
        <w:t xml:space="preserve"> مشتق من السيكلوهيكزان خال من الوظائف الغوانيدية .</w:t>
      </w:r>
    </w:p>
    <w:p w:rsidR="00484354" w:rsidRDefault="00484354" w:rsidP="00F60952">
      <w:pPr>
        <w:spacing w:after="0"/>
        <w:rPr>
          <w:rtl/>
        </w:rPr>
      </w:pPr>
      <w:r w:rsidRPr="00484354">
        <w:rPr>
          <w:rFonts w:cs="Arial"/>
          <w:noProof/>
          <w:rtl/>
        </w:rPr>
        <w:lastRenderedPageBreak/>
        <w:drawing>
          <wp:inline distT="0" distB="0" distL="0" distR="0">
            <wp:extent cx="3981450" cy="2667000"/>
            <wp:effectExtent l="19050" t="0" r="0" b="0"/>
            <wp:docPr id="2" name="صورة 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و الاستعمال :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 w:rsidRPr="00A20488">
        <w:rPr>
          <w:rFonts w:hint="cs"/>
          <w:sz w:val="28"/>
          <w:szCs w:val="28"/>
          <w:rtl/>
          <w:lang w:bidi="ar-SY"/>
        </w:rPr>
        <w:t xml:space="preserve">يشبه الى حد كبير الستريبتومايسين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عن طريق الفم في الانتانات المعوية  خاصة عند المرضى شديدي الحساسية للمضادات الحيوية الاخرى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مادة قاتلة للجراثيم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كذلك على شكل مراهم عينية و قطرات  و مراهم و محاليل خارجية </w:t>
      </w:r>
    </w:p>
    <w:p w:rsidR="00484354" w:rsidRPr="00484354" w:rsidRDefault="00484354" w:rsidP="00F60952">
      <w:pPr>
        <w:spacing w:after="0"/>
        <w:rPr>
          <w:sz w:val="28"/>
          <w:szCs w:val="28"/>
          <w:lang w:bidi="ar-SY"/>
        </w:rPr>
      </w:pPr>
    </w:p>
    <w:p w:rsidR="00484354" w:rsidRDefault="00484354" w:rsidP="00F60952">
      <w:pPr>
        <w:spacing w:after="0"/>
        <w:rPr>
          <w:b/>
          <w:bCs/>
          <w:sz w:val="32"/>
          <w:szCs w:val="32"/>
          <w:rtl/>
          <w:lang w:bidi="ar-SY"/>
        </w:rPr>
      </w:pPr>
      <w:r w:rsidRPr="00B71E4E">
        <w:rPr>
          <w:rFonts w:hint="cs"/>
          <w:b/>
          <w:bCs/>
          <w:sz w:val="32"/>
          <w:szCs w:val="32"/>
          <w:rtl/>
          <w:lang w:bidi="ar-SY"/>
        </w:rPr>
        <w:t>الفطور العقد</w:t>
      </w:r>
      <w:r>
        <w:rPr>
          <w:rFonts w:hint="cs"/>
          <w:b/>
          <w:bCs/>
          <w:sz w:val="32"/>
          <w:szCs w:val="32"/>
          <w:rtl/>
          <w:lang w:bidi="ar-SY"/>
        </w:rPr>
        <w:t>ي</w:t>
      </w:r>
      <w:r w:rsidRPr="00B71E4E">
        <w:rPr>
          <w:rFonts w:hint="cs"/>
          <w:b/>
          <w:bCs/>
          <w:sz w:val="32"/>
          <w:szCs w:val="32"/>
          <w:rtl/>
          <w:lang w:bidi="ar-SY"/>
        </w:rPr>
        <w:t xml:space="preserve">ة المنتجة للنوفوبيوسين </w:t>
      </w:r>
      <w:r w:rsidRPr="00B71E4E">
        <w:rPr>
          <w:b/>
          <w:bCs/>
          <w:sz w:val="32"/>
          <w:szCs w:val="32"/>
          <w:lang w:bidi="ar-SY"/>
        </w:rPr>
        <w:t>Novobiocine</w:t>
      </w:r>
      <w:r w:rsidR="00F60952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كذلك </w:t>
      </w:r>
      <w:r>
        <w:rPr>
          <w:sz w:val="28"/>
          <w:szCs w:val="28"/>
          <w:lang w:bidi="ar-SY"/>
        </w:rPr>
        <w:t>albamycine</w:t>
      </w:r>
      <w:r>
        <w:rPr>
          <w:rFonts w:hint="cs"/>
          <w:sz w:val="28"/>
          <w:szCs w:val="28"/>
          <w:rtl/>
          <w:lang w:bidi="ar-SY"/>
        </w:rPr>
        <w:t xml:space="preserve">   او  </w:t>
      </w:r>
      <w:r>
        <w:rPr>
          <w:sz w:val="28"/>
          <w:szCs w:val="28"/>
          <w:lang w:bidi="ar-SY"/>
        </w:rPr>
        <w:t>Strepto-nivicine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يعزل من مزارع الفطور الغقدية  </w:t>
      </w:r>
      <w:r w:rsidRPr="00B71E4E">
        <w:rPr>
          <w:i/>
          <w:iCs/>
          <w:sz w:val="28"/>
          <w:szCs w:val="28"/>
          <w:lang w:bidi="ar-SY"/>
        </w:rPr>
        <w:t>Streptomyces niveus</w:t>
      </w: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البنية الكيميائية للنوفوبيوسين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اعتباره مركب ذو طبيعة غليكوزيدية الا انه ذو تفاعل حامضي  بخلاف المركبات السابقة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يتالف من جزء لا سكري هو عبارة عن مركب كوماريني اميني مع حمض البنزوئيك  و من جزء سكري هو عبارة عن جزيء من سكر خاص يسمى نوفيوز </w:t>
      </w:r>
      <w:r>
        <w:rPr>
          <w:sz w:val="28"/>
          <w:szCs w:val="28"/>
          <w:lang w:bidi="ar-SY"/>
        </w:rPr>
        <w:t>Noviose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Default="00484354" w:rsidP="00F60952">
      <w:pPr>
        <w:spacing w:after="0"/>
        <w:rPr>
          <w:rtl/>
        </w:rPr>
      </w:pPr>
      <w:r w:rsidRPr="00484354">
        <w:rPr>
          <w:rFonts w:cs="Arial" w:hint="cs"/>
          <w:noProof/>
          <w:rtl/>
        </w:rPr>
        <w:drawing>
          <wp:inline distT="0" distB="0" distL="0" distR="0">
            <wp:extent cx="3571875" cy="1362075"/>
            <wp:effectExtent l="0" t="0" r="0" b="0"/>
            <wp:docPr id="9" name="صورة 8" descr="Novobiocin2DCS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obiocin2DCSD.svg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510" cy="136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فقط على الجراثيم ايجابية الغرام و خاصة المكورات العنقودية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يتميز بانه مركب قليل السمية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يمكن تناوله عن طريق الفم حيث يؤخذ على شكل ملح صودي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يمكن ان يحل محل البنسللين  و خاصة في الحالات التي تكون فيها المكورات العنقودية مقاومة على المضادات الحيوية الاخرى .</w:t>
      </w:r>
    </w:p>
    <w:p w:rsidR="00484354" w:rsidRDefault="00484354" w:rsidP="00484354">
      <w:pPr>
        <w:rPr>
          <w:sz w:val="28"/>
          <w:szCs w:val="28"/>
          <w:rtl/>
          <w:lang w:bidi="ar-SY"/>
        </w:rPr>
      </w:pPr>
    </w:p>
    <w:p w:rsidR="00F60952" w:rsidRDefault="00F60952" w:rsidP="00484354">
      <w:pPr>
        <w:rPr>
          <w:b/>
          <w:bCs/>
          <w:sz w:val="32"/>
          <w:szCs w:val="32"/>
          <w:rtl/>
          <w:lang w:bidi="ar-SY"/>
        </w:rPr>
      </w:pPr>
    </w:p>
    <w:p w:rsidR="00484354" w:rsidRDefault="00484354" w:rsidP="00F60952">
      <w:pPr>
        <w:spacing w:after="0"/>
        <w:rPr>
          <w:b/>
          <w:bCs/>
          <w:sz w:val="32"/>
          <w:szCs w:val="32"/>
          <w:rtl/>
          <w:lang w:bidi="ar-SY"/>
        </w:rPr>
      </w:pPr>
      <w:r w:rsidRPr="00D562AB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الفطور العقدية المنتجة للروفامايسين </w:t>
      </w:r>
      <w:r w:rsidRPr="00D562AB">
        <w:rPr>
          <w:b/>
          <w:bCs/>
          <w:sz w:val="32"/>
          <w:szCs w:val="32"/>
          <w:lang w:bidi="ar-SY"/>
        </w:rPr>
        <w:t>Rovamycine</w:t>
      </w:r>
      <w:r w:rsidR="00F60952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يسمى كذلك سبيرامايسين </w:t>
      </w:r>
      <w:r>
        <w:rPr>
          <w:sz w:val="28"/>
          <w:szCs w:val="28"/>
          <w:lang w:bidi="ar-SY"/>
        </w:rPr>
        <w:t>Spiramycine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عن الفطور العقدية المتلونة </w:t>
      </w:r>
      <w:r w:rsidRPr="00D23995">
        <w:rPr>
          <w:i/>
          <w:iCs/>
          <w:sz w:val="28"/>
          <w:szCs w:val="28"/>
          <w:lang w:bidi="ar-SY"/>
        </w:rPr>
        <w:t>Streptomyces ambofaciens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البنية الكيميائية للروفاميسين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مزيج من عدة مركبات بتفاعل قلوي يحتوي على اغليكون ذو بنية لاكتونية ووزن جزيئي مرتفع </w:t>
      </w:r>
      <w:r>
        <w:rPr>
          <w:sz w:val="28"/>
          <w:szCs w:val="28"/>
          <w:lang w:bidi="ar-SY"/>
        </w:rPr>
        <w:t>macrolide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يرتبط بسكرين يسمى الاول ميكاروز </w:t>
      </w:r>
      <w:r>
        <w:rPr>
          <w:sz w:val="28"/>
          <w:szCs w:val="28"/>
          <w:lang w:bidi="ar-SY"/>
        </w:rPr>
        <w:t>mycarose</w:t>
      </w:r>
      <w:r>
        <w:rPr>
          <w:rFonts w:hint="cs"/>
          <w:sz w:val="28"/>
          <w:szCs w:val="28"/>
          <w:rtl/>
          <w:lang w:bidi="ar-SY"/>
        </w:rPr>
        <w:t xml:space="preserve"> و السكر الثاني ميكامينوز </w:t>
      </w:r>
      <w:r>
        <w:rPr>
          <w:sz w:val="28"/>
          <w:szCs w:val="28"/>
          <w:lang w:bidi="ar-SY"/>
        </w:rPr>
        <w:t>mycaminose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Default="00484354" w:rsidP="00F60952">
      <w:pPr>
        <w:spacing w:after="0"/>
        <w:rPr>
          <w:rtl/>
        </w:rPr>
      </w:pPr>
      <w:r w:rsidRPr="00484354">
        <w:rPr>
          <w:rFonts w:cs="Arial"/>
          <w:noProof/>
          <w:rtl/>
        </w:rPr>
        <w:drawing>
          <wp:inline distT="0" distB="0" distL="0" distR="0">
            <wp:extent cx="3114428" cy="1828800"/>
            <wp:effectExtent l="0" t="0" r="0" b="0"/>
            <wp:docPr id="15" name="صورة 13" descr="نتيجة بحث الصور عن ‪images of rovamycin chemical synthesis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rovamycin chemical synthesis‬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53" cy="182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952" w:rsidRDefault="00F60952" w:rsidP="00F60952">
      <w:pPr>
        <w:spacing w:after="0"/>
        <w:rPr>
          <w:b/>
          <w:bCs/>
          <w:sz w:val="28"/>
          <w:szCs w:val="28"/>
          <w:rtl/>
          <w:lang w:bidi="ar-SY"/>
        </w:rPr>
      </w:pPr>
    </w:p>
    <w:p w:rsidR="00484354" w:rsidRPr="00F60952" w:rsidRDefault="00484354" w:rsidP="00F60952">
      <w:pPr>
        <w:spacing w:after="0"/>
        <w:rPr>
          <w:b/>
          <w:bCs/>
          <w:sz w:val="28"/>
          <w:szCs w:val="28"/>
          <w:rtl/>
          <w:lang w:bidi="ar-SY"/>
        </w:rPr>
      </w:pPr>
      <w:r w:rsidRPr="00F60952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يمتاز بفعالية شديدة و يضاد بتاثيره المكورات العقدية و العنقودية و الرئوية و الرباعية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على شكل ملح كبريتات الروفامايسين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المضاد الحيوي الاول الذي يستعمل في خمج اللثة و الاسنان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دواء سريع الامتصاص و لا يؤثر على مخاطية جهاز الهضم و يحافظ على زمرة الجراثيم المعوية </w:t>
      </w:r>
    </w:p>
    <w:p w:rsidR="00484354" w:rsidRDefault="00484354" w:rsidP="00F6095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دواء جيد التحمل و يمكن اعطاؤه للنساء الحوامل و الاطفال</w:t>
      </w:r>
    </w:p>
    <w:p w:rsidR="00484354" w:rsidRPr="00484354" w:rsidRDefault="00484354" w:rsidP="00484354">
      <w:pPr>
        <w:rPr>
          <w:sz w:val="28"/>
          <w:szCs w:val="28"/>
          <w:lang w:bidi="ar-SY"/>
        </w:rPr>
      </w:pPr>
    </w:p>
    <w:p w:rsidR="00484354" w:rsidRDefault="00484354" w:rsidP="00F60952">
      <w:pPr>
        <w:spacing w:after="0"/>
        <w:rPr>
          <w:b/>
          <w:bCs/>
          <w:sz w:val="32"/>
          <w:szCs w:val="32"/>
          <w:rtl/>
          <w:lang w:bidi="ar-SY"/>
        </w:rPr>
      </w:pPr>
      <w:r w:rsidRPr="002306A2">
        <w:rPr>
          <w:rFonts w:hint="cs"/>
          <w:b/>
          <w:bCs/>
          <w:sz w:val="32"/>
          <w:szCs w:val="32"/>
          <w:rtl/>
          <w:lang w:bidi="ar-SY"/>
        </w:rPr>
        <w:t xml:space="preserve">الفطور العقدية المنتجة للاريترومايسين </w:t>
      </w:r>
      <w:r w:rsidRPr="002306A2">
        <w:rPr>
          <w:b/>
          <w:bCs/>
          <w:sz w:val="32"/>
          <w:szCs w:val="32"/>
          <w:lang w:bidi="ar-SY"/>
        </w:rPr>
        <w:t>Erythromycine</w:t>
      </w:r>
      <w:r w:rsidR="00F60952">
        <w:rPr>
          <w:rFonts w:hint="cs"/>
          <w:b/>
          <w:bCs/>
          <w:sz w:val="32"/>
          <w:szCs w:val="32"/>
          <w:rtl/>
          <w:lang w:bidi="ar-SY"/>
        </w:rPr>
        <w:t xml:space="preserve">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من الفطور العقدية </w:t>
      </w:r>
      <w:r w:rsidRPr="00DF3A3A">
        <w:rPr>
          <w:i/>
          <w:iCs/>
          <w:sz w:val="28"/>
          <w:szCs w:val="28"/>
          <w:lang w:bidi="ar-SY"/>
        </w:rPr>
        <w:t>Streptomyces erythreus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هي فطور ذات لون احمر و هذا سبب تسمية هذا المضاد الحيوي 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للاريترومايسين :</w:t>
      </w:r>
    </w:p>
    <w:p w:rsidR="00484354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مزيج من عدة مركبات ذات تفاعل قلوي هي  :اريترومايسين </w:t>
      </w:r>
      <w:r>
        <w:rPr>
          <w:sz w:val="28"/>
          <w:szCs w:val="28"/>
          <w:lang w:bidi="ar-SY"/>
        </w:rPr>
        <w:t>A-B-C</w:t>
      </w:r>
    </w:p>
    <w:p w:rsidR="00484354" w:rsidRPr="002306A2" w:rsidRDefault="00484354" w:rsidP="00F6095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يتالف من سكرين الاول يسمى كلادينوز </w:t>
      </w:r>
      <w:r>
        <w:rPr>
          <w:sz w:val="28"/>
          <w:szCs w:val="28"/>
          <w:lang w:bidi="ar-SY"/>
        </w:rPr>
        <w:t>Cladinose</w:t>
      </w:r>
      <w:r>
        <w:rPr>
          <w:rFonts w:hint="cs"/>
          <w:sz w:val="28"/>
          <w:szCs w:val="28"/>
          <w:rtl/>
          <w:lang w:bidi="ar-SY"/>
        </w:rPr>
        <w:t xml:space="preserve"> و الثاني ديسوسامين </w:t>
      </w:r>
      <w:r>
        <w:rPr>
          <w:sz w:val="28"/>
          <w:szCs w:val="28"/>
          <w:lang w:bidi="ar-SY"/>
        </w:rPr>
        <w:t>desosamine</w:t>
      </w:r>
      <w:r>
        <w:rPr>
          <w:rFonts w:hint="cs"/>
          <w:sz w:val="28"/>
          <w:szCs w:val="28"/>
          <w:rtl/>
          <w:lang w:bidi="ar-SY"/>
        </w:rPr>
        <w:t xml:space="preserve"> يرتبطان بلاكتون مؤلف من 14 ذرة كربون </w:t>
      </w:r>
    </w:p>
    <w:p w:rsidR="00484354" w:rsidRDefault="00484354">
      <w:pPr>
        <w:rPr>
          <w:rtl/>
        </w:rPr>
      </w:pPr>
      <w:r w:rsidRPr="00484354">
        <w:rPr>
          <w:rFonts w:cs="Arial"/>
          <w:noProof/>
          <w:rtl/>
        </w:rPr>
        <w:drawing>
          <wp:inline distT="0" distB="0" distL="0" distR="0">
            <wp:extent cx="3257550" cy="2133600"/>
            <wp:effectExtent l="0" t="0" r="0" b="0"/>
            <wp:docPr id="19" name="صورة 19" descr="نتيجة بحث الصور عن ‪images of erythr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images of erythromycin‬‏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77" cy="21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354" w:rsidRPr="002165C5" w:rsidRDefault="00484354" w:rsidP="002165C5">
      <w:pPr>
        <w:spacing w:after="0"/>
        <w:rPr>
          <w:b/>
          <w:bCs/>
          <w:sz w:val="28"/>
          <w:szCs w:val="28"/>
          <w:rtl/>
          <w:lang w:bidi="ar-SY"/>
        </w:rPr>
      </w:pPr>
      <w:r w:rsidRPr="002165C5">
        <w:rPr>
          <w:rFonts w:hint="cs"/>
          <w:b/>
          <w:bCs/>
          <w:sz w:val="28"/>
          <w:szCs w:val="28"/>
          <w:rtl/>
          <w:lang w:bidi="ar-SY"/>
        </w:rPr>
        <w:lastRenderedPageBreak/>
        <w:t>التاثير الفيزيولوجي و الاستعمال :</w:t>
      </w:r>
    </w:p>
    <w:p w:rsidR="00484354" w:rsidRDefault="00484354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في الجراثيم ايجابية و سلبية الغرام </w:t>
      </w:r>
    </w:p>
    <w:p w:rsidR="00484354" w:rsidRDefault="00484354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عن طريق الفم على شكل املاح ( ستيرات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ستولات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بروبيونات ..) لا تتاثر بالحموضة المعدية </w:t>
      </w:r>
    </w:p>
    <w:p w:rsidR="00484354" w:rsidRDefault="00484354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جيد التحمل جدا و يعطى في حالات التحسس للبنسللين </w:t>
      </w:r>
    </w:p>
    <w:p w:rsidR="00484354" w:rsidRPr="00875D08" w:rsidRDefault="00484354" w:rsidP="002165C5">
      <w:pPr>
        <w:spacing w:after="0"/>
        <w:rPr>
          <w:b/>
          <w:bCs/>
          <w:rtl/>
        </w:rPr>
      </w:pPr>
    </w:p>
    <w:p w:rsidR="00484354" w:rsidRDefault="00875D08" w:rsidP="002165C5">
      <w:pPr>
        <w:spacing w:after="0"/>
        <w:rPr>
          <w:b/>
          <w:bCs/>
          <w:sz w:val="36"/>
          <w:szCs w:val="36"/>
          <w:rtl/>
        </w:rPr>
      </w:pPr>
      <w:r w:rsidRPr="00875D08">
        <w:rPr>
          <w:rFonts w:hint="cs"/>
          <w:b/>
          <w:bCs/>
          <w:sz w:val="36"/>
          <w:szCs w:val="36"/>
          <w:rtl/>
        </w:rPr>
        <w:t xml:space="preserve">2 </w:t>
      </w:r>
      <w:r w:rsidRPr="00875D08">
        <w:rPr>
          <w:b/>
          <w:bCs/>
          <w:sz w:val="36"/>
          <w:szCs w:val="36"/>
          <w:rtl/>
        </w:rPr>
        <w:t>–</w:t>
      </w:r>
      <w:r w:rsidRPr="00875D08">
        <w:rPr>
          <w:rFonts w:hint="cs"/>
          <w:b/>
          <w:bCs/>
          <w:sz w:val="36"/>
          <w:szCs w:val="36"/>
          <w:rtl/>
        </w:rPr>
        <w:t xml:space="preserve"> الفطور العقدية التي تنتج مضادات حيوية رباعية النوى ( تتراسيكلين )</w:t>
      </w:r>
      <w:r w:rsidR="002165C5">
        <w:rPr>
          <w:rFonts w:hint="cs"/>
          <w:b/>
          <w:bCs/>
          <w:sz w:val="36"/>
          <w:szCs w:val="36"/>
          <w:rtl/>
        </w:rPr>
        <w:t xml:space="preserve"> :</w:t>
      </w:r>
    </w:p>
    <w:p w:rsidR="00875D08" w:rsidRDefault="00875D08" w:rsidP="002165C5">
      <w:pPr>
        <w:spacing w:after="0"/>
        <w:rPr>
          <w:sz w:val="28"/>
          <w:szCs w:val="28"/>
          <w:rtl/>
          <w:lang w:bidi="ar-SY"/>
        </w:rPr>
      </w:pPr>
      <w:r w:rsidRPr="00875D08">
        <w:rPr>
          <w:rFonts w:hint="cs"/>
          <w:sz w:val="28"/>
          <w:szCs w:val="28"/>
          <w:rtl/>
        </w:rPr>
        <w:t>يوجد نوعان هامان</w:t>
      </w:r>
      <w:r>
        <w:rPr>
          <w:rFonts w:hint="cs"/>
          <w:sz w:val="28"/>
          <w:szCs w:val="28"/>
          <w:rtl/>
        </w:rPr>
        <w:t xml:space="preserve"> من الفطور العقدية التي تنتج مضادات حيوية رباعية النوى و التي تعرف باسم تتراسيكلين </w:t>
      </w:r>
      <w:r>
        <w:rPr>
          <w:sz w:val="28"/>
          <w:szCs w:val="28"/>
        </w:rPr>
        <w:t>Tetracycline</w:t>
      </w:r>
      <w:r>
        <w:rPr>
          <w:rFonts w:hint="cs"/>
          <w:sz w:val="28"/>
          <w:szCs w:val="28"/>
          <w:rtl/>
          <w:lang w:bidi="ar-SY"/>
        </w:rPr>
        <w:t xml:space="preserve"> هي :</w:t>
      </w:r>
    </w:p>
    <w:p w:rsidR="00875D08" w:rsidRPr="002165C5" w:rsidRDefault="00CF4CFF" w:rsidP="002165C5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2165C5">
        <w:rPr>
          <w:rFonts w:hint="cs"/>
          <w:b/>
          <w:bCs/>
          <w:sz w:val="28"/>
          <w:szCs w:val="28"/>
          <w:rtl/>
          <w:lang w:bidi="ar-SY"/>
        </w:rPr>
        <w:t xml:space="preserve">الفطور العقدية الذهبية </w:t>
      </w:r>
      <w:r w:rsidRPr="002165C5">
        <w:rPr>
          <w:b/>
          <w:bCs/>
          <w:i/>
          <w:iCs/>
          <w:sz w:val="28"/>
          <w:szCs w:val="28"/>
          <w:lang w:bidi="ar-SY"/>
        </w:rPr>
        <w:t>Streptomyces aureofaciene</w:t>
      </w:r>
    </w:p>
    <w:p w:rsidR="00CF4CFF" w:rsidRDefault="00CF4CFF" w:rsidP="002165C5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تنتج المضاد الحيوي المعروف باسم اوريومايسين </w:t>
      </w:r>
      <w:r>
        <w:rPr>
          <w:sz w:val="28"/>
          <w:szCs w:val="28"/>
          <w:lang w:bidi="ar-SY"/>
        </w:rPr>
        <w:t>Aureomycine</w:t>
      </w:r>
    </w:p>
    <w:p w:rsidR="00CF4CFF" w:rsidRDefault="00CF4CF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</w:t>
      </w:r>
      <w:r w:rsidRPr="002165C5">
        <w:rPr>
          <w:rFonts w:hint="cs"/>
          <w:b/>
          <w:bCs/>
          <w:sz w:val="28"/>
          <w:szCs w:val="28"/>
          <w:rtl/>
          <w:lang w:bidi="ar-SY"/>
        </w:rPr>
        <w:t xml:space="preserve">لفطور العقدية </w:t>
      </w:r>
      <w:r w:rsidRPr="002165C5">
        <w:rPr>
          <w:b/>
          <w:bCs/>
          <w:i/>
          <w:iCs/>
          <w:sz w:val="28"/>
          <w:szCs w:val="28"/>
          <w:lang w:bidi="ar-SY"/>
        </w:rPr>
        <w:t>Streptpmyces rimosus</w:t>
      </w:r>
    </w:p>
    <w:p w:rsidR="00CF4CFF" w:rsidRDefault="00CF4CFF" w:rsidP="002165C5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تنتج المضاد الحيوي تيرامايسين </w:t>
      </w:r>
      <w:r>
        <w:rPr>
          <w:sz w:val="28"/>
          <w:szCs w:val="28"/>
          <w:lang w:bidi="ar-SY"/>
        </w:rPr>
        <w:t>Terramycine</w:t>
      </w:r>
    </w:p>
    <w:p w:rsidR="00CF4CFF" w:rsidRDefault="00CF4CFF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جميع المضادات الحيوية المعروفة باسم تتراسيكلين تشترك فيما بينها بالصفات الكيميائية الفيزيائية التالية :</w:t>
      </w:r>
    </w:p>
    <w:p w:rsidR="00CF4CFF" w:rsidRDefault="00CF4CF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تشتق صيغتها الكيميائية من نواة النفتاسين </w:t>
      </w:r>
      <w:r>
        <w:rPr>
          <w:sz w:val="28"/>
          <w:szCs w:val="28"/>
          <w:lang w:bidi="ar-SY"/>
        </w:rPr>
        <w:t>Naphtacene</w:t>
      </w:r>
    </w:p>
    <w:p w:rsidR="00CF4CFF" w:rsidRDefault="00CF4CF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جميعها ذات تفاعل قلوي و ذلك لاحتوائها على وظيفة امين ثالثي </w:t>
      </w:r>
    </w:p>
    <w:p w:rsidR="00CF4CFF" w:rsidRDefault="00CF4CF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جميعها مساحيق صفراء اللون</w:t>
      </w:r>
    </w:p>
    <w:p w:rsidR="00CF4CFF" w:rsidRPr="00017403" w:rsidRDefault="00017403" w:rsidP="002165C5">
      <w:pPr>
        <w:spacing w:after="0"/>
        <w:rPr>
          <w:b/>
          <w:bCs/>
          <w:sz w:val="32"/>
          <w:szCs w:val="32"/>
          <w:rtl/>
          <w:lang w:bidi="ar-SY"/>
        </w:rPr>
      </w:pPr>
      <w:r w:rsidRPr="00017403">
        <w:rPr>
          <w:rFonts w:hint="cs"/>
          <w:b/>
          <w:bCs/>
          <w:sz w:val="32"/>
          <w:szCs w:val="32"/>
          <w:rtl/>
          <w:lang w:bidi="ar-SY"/>
        </w:rPr>
        <w:t xml:space="preserve">الاوريومايسين </w:t>
      </w:r>
      <w:r w:rsidRPr="00017403">
        <w:rPr>
          <w:b/>
          <w:bCs/>
          <w:sz w:val="32"/>
          <w:szCs w:val="32"/>
          <w:lang w:bidi="ar-SY"/>
        </w:rPr>
        <w:t xml:space="preserve">Aureomycine </w:t>
      </w:r>
    </w:p>
    <w:p w:rsidR="00017403" w:rsidRDefault="00017403" w:rsidP="002165C5">
      <w:pPr>
        <w:spacing w:after="0"/>
        <w:rPr>
          <w:b/>
          <w:bCs/>
          <w:sz w:val="32"/>
          <w:szCs w:val="32"/>
          <w:rtl/>
          <w:lang w:bidi="ar-SY"/>
        </w:rPr>
      </w:pPr>
      <w:r w:rsidRPr="00017403">
        <w:rPr>
          <w:rFonts w:hint="cs"/>
          <w:b/>
          <w:bCs/>
          <w:sz w:val="32"/>
          <w:szCs w:val="32"/>
          <w:rtl/>
          <w:lang w:bidi="ar-SY"/>
        </w:rPr>
        <w:t xml:space="preserve">الاسم المرادف </w:t>
      </w:r>
      <w:r w:rsidRPr="00017403">
        <w:rPr>
          <w:b/>
          <w:bCs/>
          <w:sz w:val="32"/>
          <w:szCs w:val="32"/>
          <w:lang w:bidi="ar-SY"/>
        </w:rPr>
        <w:t>Chloro-tetracycline</w:t>
      </w:r>
    </w:p>
    <w:p w:rsidR="00017403" w:rsidRDefault="00017403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اكتشف في عام 1948 في امريكا من قبل العالم </w:t>
      </w:r>
      <w:r>
        <w:rPr>
          <w:sz w:val="28"/>
          <w:szCs w:val="28"/>
          <w:lang w:bidi="ar-SY"/>
        </w:rPr>
        <w:t>Duggar</w:t>
      </w:r>
      <w:r>
        <w:rPr>
          <w:rFonts w:hint="cs"/>
          <w:sz w:val="28"/>
          <w:szCs w:val="28"/>
          <w:rtl/>
          <w:lang w:bidi="ar-SY"/>
        </w:rPr>
        <w:t xml:space="preserve"> عندما كان يعمل على دراسة الفطور العقدية الذهبية و قد وجد فيما بعد ان هذه الفطور العقدية اذا تركت للنمو في اوساط خاصة يمكنها ان تنتج مضاد حيوي آخر هو تتراسيكلين </w:t>
      </w:r>
    </w:p>
    <w:p w:rsidR="00017403" w:rsidRDefault="00017403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من جهة اخرى فقد اكد العالم </w:t>
      </w:r>
      <w:r>
        <w:rPr>
          <w:sz w:val="28"/>
          <w:szCs w:val="28"/>
          <w:lang w:bidi="ar-SY"/>
        </w:rPr>
        <w:t>Mac Cromick</w:t>
      </w:r>
      <w:r>
        <w:rPr>
          <w:rFonts w:hint="cs"/>
          <w:sz w:val="28"/>
          <w:szCs w:val="28"/>
          <w:rtl/>
          <w:lang w:bidi="ar-SY"/>
        </w:rPr>
        <w:t xml:space="preserve"> بانه حصل على سلالات معينة من الفطور العقدية الذهبية تنتج مضاد حيوي ثالث هو </w:t>
      </w:r>
      <w:r>
        <w:rPr>
          <w:sz w:val="28"/>
          <w:szCs w:val="28"/>
          <w:lang w:bidi="ar-SY"/>
        </w:rPr>
        <w:t>Dimethyl chloro tetracycline</w:t>
      </w:r>
    </w:p>
    <w:p w:rsidR="00017403" w:rsidRDefault="00017403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تنمو الفطور العقدية الذهبية في اوساط زرعية اساسها البطاطا يكون لون مشيجة الفطر ابيض اللون في المراحل الاولى  للنمو ثم يتحول لون الوسط بعد 3-4 ايام الى لون اصفر ذهبي شديد </w:t>
      </w:r>
    </w:p>
    <w:p w:rsidR="00017403" w:rsidRDefault="00017403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تجري الزراعة بانتقاء سلالات منتخبة و محفوظة بالتجفيد و باتباع نمط الزرع بالعمق</w:t>
      </w:r>
      <w:r w:rsidR="005561F5">
        <w:rPr>
          <w:rFonts w:hint="cs"/>
          <w:sz w:val="28"/>
          <w:szCs w:val="28"/>
          <w:rtl/>
          <w:lang w:bidi="ar-SY"/>
        </w:rPr>
        <w:t xml:space="preserve">  و قد دلت الدراسات ان وجود الفوسفات في الوسط يؤثر تاثيرا كبيرا في نمو الفطر و في انتاج المضاد الحيوي .</w:t>
      </w:r>
    </w:p>
    <w:p w:rsidR="005561F5" w:rsidRDefault="005561F5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 انتاج الاوريومايسين او التتراسيكلين في الوسط الزرعي لهذه الفطور يتبع لنسبة الكلور في الوسط ففي حالة يكون الوسط غني بالكلور يكون انتاج الاوريومايسين هو الغالب </w:t>
      </w:r>
    </w:p>
    <w:p w:rsidR="005561F5" w:rsidRDefault="005561F5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للاوريومايسين :</w:t>
      </w:r>
    </w:p>
    <w:p w:rsidR="005561F5" w:rsidRDefault="005561F5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يعرف باسم كلورتتراسيكلين </w:t>
      </w:r>
    </w:p>
    <w:p w:rsidR="005561F5" w:rsidRDefault="005561F5" w:rsidP="002165C5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7-chloro,4-dimethyl amine,6-methyle,3-6-10-12-12 penta-hydroxy,1-11 dioxa naphtacene</w:t>
      </w:r>
    </w:p>
    <w:p w:rsidR="005561F5" w:rsidRDefault="0000743A" w:rsidP="005561F5">
      <w:pPr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114675" cy="1085850"/>
            <wp:effectExtent l="0" t="0" r="0" b="0"/>
            <wp:docPr id="1" name="صورة 1" descr="Chlortetracycline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lortetracycline structure.sv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43A" w:rsidRDefault="0000743A" w:rsidP="005561F5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التتراسيكلين نفس المركب و لكنه لا يحتوي على كلور على الكربون رقم 7</w:t>
      </w:r>
    </w:p>
    <w:p w:rsidR="002165C5" w:rsidRDefault="002165C5" w:rsidP="005561F5">
      <w:pPr>
        <w:rPr>
          <w:sz w:val="28"/>
          <w:szCs w:val="28"/>
          <w:rtl/>
          <w:lang w:bidi="ar-SY"/>
        </w:rPr>
      </w:pPr>
    </w:p>
    <w:p w:rsidR="0000743A" w:rsidRPr="002165C5" w:rsidRDefault="0000743A" w:rsidP="005561F5">
      <w:pPr>
        <w:rPr>
          <w:b/>
          <w:bCs/>
          <w:sz w:val="28"/>
          <w:szCs w:val="28"/>
          <w:rtl/>
          <w:lang w:bidi="ar-SY"/>
        </w:rPr>
      </w:pPr>
      <w:r w:rsidRPr="002165C5">
        <w:rPr>
          <w:rFonts w:hint="cs"/>
          <w:b/>
          <w:bCs/>
          <w:sz w:val="28"/>
          <w:szCs w:val="28"/>
          <w:rtl/>
          <w:lang w:bidi="ar-SY"/>
        </w:rPr>
        <w:lastRenderedPageBreak/>
        <w:t>الصفات الفيزيائية :</w:t>
      </w:r>
    </w:p>
    <w:p w:rsidR="0000743A" w:rsidRDefault="0000743A" w:rsidP="0000743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مسحوق اصفر اللون ذو طعم مر </w:t>
      </w:r>
    </w:p>
    <w:p w:rsidR="0000743A" w:rsidRDefault="0000743A" w:rsidP="0000743A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الماء بنسبة 10 غ/ل قليل الانحلال في المحلات العضوية  و ينحل في المحاليل القلوية ذات </w:t>
      </w:r>
      <w:r>
        <w:rPr>
          <w:sz w:val="28"/>
          <w:szCs w:val="28"/>
          <w:lang w:bidi="ar-SY"/>
        </w:rPr>
        <w:t>PH=8,5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الشكل الدستوري هو الكلوريدرات ( مسحوق اصفر ثابت في الحالة الجافة و في درجة الحرارة العادية بينما تفقد المحاليل المائية له قدرتها الفيزيولوجية بارتفاع درجة الحرارة تحت تاثير النور , يذوب الملح في المحاليل القلوية بسبب وجود مجموعات الهيدروكسيل </w:t>
      </w:r>
    </w:p>
    <w:p w:rsidR="0000743A" w:rsidRPr="002165C5" w:rsidRDefault="0000743A" w:rsidP="002165C5">
      <w:pPr>
        <w:spacing w:after="0"/>
        <w:rPr>
          <w:b/>
          <w:bCs/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</w:t>
      </w:r>
      <w:r w:rsidRPr="002165C5">
        <w:rPr>
          <w:rFonts w:hint="cs"/>
          <w:b/>
          <w:bCs/>
          <w:sz w:val="28"/>
          <w:szCs w:val="28"/>
          <w:rtl/>
          <w:lang w:bidi="ar-SY"/>
        </w:rPr>
        <w:t xml:space="preserve"> الفيزيولوجي و الاستعمال :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من اشد المضادات الحيوية تاثيرا اذ انه  يملك ساحة تاثير واسعة جدا فهو فعال في الجراثيم ايجابية و سلبية الغرام , 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دواء نوعي في امراض الريكتسيات و الفيروسات كما يعطى في امراض الزهري </w:t>
      </w:r>
      <w:r>
        <w:rPr>
          <w:sz w:val="28"/>
          <w:szCs w:val="28"/>
          <w:lang w:bidi="ar-SY"/>
        </w:rPr>
        <w:t>Syphilis</w:t>
      </w:r>
      <w:r>
        <w:rPr>
          <w:rFonts w:hint="cs"/>
          <w:sz w:val="28"/>
          <w:szCs w:val="28"/>
          <w:rtl/>
          <w:lang w:bidi="ar-SY"/>
        </w:rPr>
        <w:t xml:space="preserve"> و الزحار الحاد و المزمن 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من ميزاته انه فعال جدا عندما يعطى عن طريق الفم بالاضافة الى كونه قليل السمية و جيد الاحتمال لذلك يعطى في حالات المقاومة على البنسللين 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و كافة التتراسيكلينات بشكل اساس او ملح ( الحالة الغالبة ) ضمن كبسولات او مضغوطات 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الكلوريدرات ايضا بشكل مسحوق معطر و مطعم في حالات الاسهال </w:t>
      </w:r>
    </w:p>
    <w:p w:rsidR="0000743A" w:rsidRDefault="0000743A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الكلوريدرات خارجيا على شكل مرهم و على شكل قطرات عينية و انفية و اذنية </w:t>
      </w:r>
    </w:p>
    <w:p w:rsidR="0000743A" w:rsidRDefault="0000743A" w:rsidP="002165C5">
      <w:pPr>
        <w:spacing w:after="0"/>
        <w:rPr>
          <w:b/>
          <w:bCs/>
          <w:sz w:val="32"/>
          <w:szCs w:val="32"/>
          <w:rtl/>
          <w:lang w:bidi="ar-SY"/>
        </w:rPr>
      </w:pPr>
      <w:r w:rsidRPr="0000743A">
        <w:rPr>
          <w:rFonts w:hint="cs"/>
          <w:b/>
          <w:bCs/>
          <w:sz w:val="32"/>
          <w:szCs w:val="32"/>
          <w:rtl/>
          <w:lang w:bidi="ar-SY"/>
        </w:rPr>
        <w:t xml:space="preserve">التيرامايسين </w:t>
      </w:r>
      <w:r w:rsidRPr="0000743A">
        <w:rPr>
          <w:b/>
          <w:bCs/>
          <w:sz w:val="32"/>
          <w:szCs w:val="32"/>
          <w:lang w:bidi="ar-SY"/>
        </w:rPr>
        <w:t>Terramycine</w:t>
      </w:r>
    </w:p>
    <w:p w:rsidR="0000743A" w:rsidRDefault="0000743A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الاسم المرادف </w:t>
      </w:r>
      <w:r>
        <w:rPr>
          <w:b/>
          <w:bCs/>
          <w:sz w:val="32"/>
          <w:szCs w:val="32"/>
          <w:lang w:bidi="ar-SY"/>
        </w:rPr>
        <w:t>Oxy tetracycline – Terrafungine</w:t>
      </w:r>
    </w:p>
    <w:p w:rsidR="0000743A" w:rsidRDefault="00553DD8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استطاع العالم </w:t>
      </w:r>
      <w:r>
        <w:rPr>
          <w:sz w:val="28"/>
          <w:szCs w:val="28"/>
          <w:lang w:bidi="ar-SY"/>
        </w:rPr>
        <w:t xml:space="preserve">Finlay   </w:t>
      </w:r>
      <w:r>
        <w:rPr>
          <w:rFonts w:hint="cs"/>
          <w:sz w:val="28"/>
          <w:szCs w:val="28"/>
          <w:rtl/>
          <w:lang w:bidi="ar-SY"/>
        </w:rPr>
        <w:t xml:space="preserve"> عام 1950 عندما كان يعمل في مخابر </w:t>
      </w:r>
      <w:r>
        <w:rPr>
          <w:sz w:val="28"/>
          <w:szCs w:val="28"/>
          <w:lang w:bidi="ar-SY"/>
        </w:rPr>
        <w:t>pfizer</w:t>
      </w:r>
      <w:r>
        <w:rPr>
          <w:rFonts w:hint="cs"/>
          <w:sz w:val="28"/>
          <w:szCs w:val="28"/>
          <w:rtl/>
          <w:lang w:bidi="ar-SY"/>
        </w:rPr>
        <w:t xml:space="preserve"> في امريكا اكتشاف مضاد حيوي ينتج عن الفطور العقدية </w:t>
      </w:r>
      <w:r w:rsidRPr="00553DD8">
        <w:rPr>
          <w:i/>
          <w:iCs/>
          <w:sz w:val="28"/>
          <w:szCs w:val="28"/>
          <w:lang w:bidi="ar-SY"/>
        </w:rPr>
        <w:t>rimosus</w:t>
      </w:r>
      <w:r>
        <w:rPr>
          <w:rFonts w:hint="cs"/>
          <w:sz w:val="28"/>
          <w:szCs w:val="28"/>
          <w:rtl/>
          <w:lang w:bidi="ar-SY"/>
        </w:rPr>
        <w:t xml:space="preserve"> سماه تيرامايسين </w:t>
      </w:r>
    </w:p>
    <w:p w:rsidR="00553DD8" w:rsidRDefault="00553DD8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بنيته الكيميائية تشبه الاوريومايسين</w:t>
      </w:r>
      <w:r w:rsidR="0012602E">
        <w:rPr>
          <w:rFonts w:hint="cs"/>
          <w:sz w:val="28"/>
          <w:szCs w:val="28"/>
          <w:rtl/>
          <w:lang w:bidi="ar-SY"/>
        </w:rPr>
        <w:t xml:space="preserve"> و لكنه لا يحوي كلور على الفحم 7 و يحوي على وظيفة هيدروكسيل على الفحم 5</w:t>
      </w:r>
    </w:p>
    <w:p w:rsidR="0012602E" w:rsidRDefault="00820229" w:rsidP="002165C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38450" cy="1209675"/>
            <wp:effectExtent l="0" t="0" r="0" b="0"/>
            <wp:docPr id="5" name="صورة 4" descr="Oxytetracyclin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xytetracycline.sv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C79" w:rsidRDefault="008D7C79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مسحوق اصفر مبلور طعمه مر , جاذب للرطوبة  , ينحل بشكل قليل في الماء و لكنه ينحل جيدا في الحموض و القلويات اما املاحه ( الكلوريدرات ) فهي منحلة جيدا في الماء .</w:t>
      </w:r>
    </w:p>
    <w:p w:rsidR="008D7C79" w:rsidRPr="002165C5" w:rsidRDefault="008D7C79" w:rsidP="002165C5">
      <w:pPr>
        <w:spacing w:after="0"/>
        <w:rPr>
          <w:b/>
          <w:bCs/>
          <w:sz w:val="28"/>
          <w:szCs w:val="28"/>
          <w:rtl/>
          <w:lang w:bidi="ar-SY"/>
        </w:rPr>
      </w:pPr>
      <w:r w:rsidRPr="002165C5">
        <w:rPr>
          <w:rFonts w:hint="cs"/>
          <w:b/>
          <w:bCs/>
          <w:sz w:val="28"/>
          <w:szCs w:val="28"/>
          <w:rtl/>
          <w:lang w:bidi="ar-SY"/>
        </w:rPr>
        <w:t>التاثير</w:t>
      </w:r>
      <w:r w:rsidR="0000789F" w:rsidRPr="002165C5">
        <w:rPr>
          <w:rFonts w:hint="cs"/>
          <w:b/>
          <w:bCs/>
          <w:sz w:val="28"/>
          <w:szCs w:val="28"/>
          <w:rtl/>
          <w:lang w:bidi="ar-SY"/>
        </w:rPr>
        <w:t xml:space="preserve"> الفيزيولوجي و الاستعمال :</w:t>
      </w:r>
    </w:p>
    <w:p w:rsidR="0000789F" w:rsidRDefault="0000789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في الجراثيم ايجابية و سلبية الغرام </w:t>
      </w:r>
    </w:p>
    <w:p w:rsidR="0000789F" w:rsidRDefault="0000789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في مرض الخناق </w:t>
      </w:r>
      <w:r>
        <w:rPr>
          <w:sz w:val="28"/>
          <w:szCs w:val="28"/>
          <w:lang w:bidi="ar-SY"/>
        </w:rPr>
        <w:t>Diphteria</w:t>
      </w:r>
      <w:r>
        <w:rPr>
          <w:rFonts w:hint="cs"/>
          <w:sz w:val="28"/>
          <w:szCs w:val="28"/>
          <w:rtl/>
          <w:lang w:bidi="ar-SY"/>
        </w:rPr>
        <w:t xml:space="preserve"> و امراض الرئة </w:t>
      </w:r>
    </w:p>
    <w:p w:rsidR="0000789F" w:rsidRDefault="0000789F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يفيد في معالجة السعال الديكي</w:t>
      </w:r>
    </w:p>
    <w:p w:rsidR="00C61ABB" w:rsidRDefault="00C61ABB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يفيد في معالجة الزحار العصوي </w:t>
      </w:r>
    </w:p>
    <w:p w:rsidR="00C61ABB" w:rsidRDefault="00C61ABB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يعطى في كثير من الامراض الجلدية </w:t>
      </w:r>
    </w:p>
    <w:p w:rsidR="00C61ABB" w:rsidRDefault="00C61ABB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ليس له سمية الا انه قد ظهر عند استعماله</w:t>
      </w:r>
      <w:r w:rsidR="0012223B">
        <w:rPr>
          <w:rFonts w:hint="cs"/>
          <w:sz w:val="28"/>
          <w:szCs w:val="28"/>
          <w:rtl/>
          <w:lang w:bidi="ar-SY"/>
        </w:rPr>
        <w:t xml:space="preserve"> لدى البعض حالات التهاب لسان عارضة بسيطة و هي لا تمنع من استعمال الدواء عند الضرورة .</w:t>
      </w:r>
    </w:p>
    <w:p w:rsidR="000D6FA7" w:rsidRDefault="000D6FA7" w:rsidP="002165C5">
      <w:pPr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7102EF" w:rsidRDefault="000D6FA7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lastRenderedPageBreak/>
        <w:t>3</w:t>
      </w:r>
      <w:r w:rsidR="007102EF" w:rsidRPr="007102EF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7102EF" w:rsidRPr="007102EF">
        <w:rPr>
          <w:b/>
          <w:bCs/>
          <w:sz w:val="32"/>
          <w:szCs w:val="32"/>
          <w:rtl/>
          <w:lang w:bidi="ar-SY"/>
        </w:rPr>
        <w:t>–</w:t>
      </w:r>
      <w:r w:rsidR="007102EF" w:rsidRPr="007102EF">
        <w:rPr>
          <w:rFonts w:hint="cs"/>
          <w:b/>
          <w:bCs/>
          <w:sz w:val="32"/>
          <w:szCs w:val="32"/>
          <w:rtl/>
          <w:lang w:bidi="ar-SY"/>
        </w:rPr>
        <w:t xml:space="preserve"> الفطور العقدية التي تنتج مضادات حيوية مشتقة من الحموض الامينية او من كثيرات البيبتيد :</w:t>
      </w:r>
    </w:p>
    <w:p w:rsidR="007102EF" w:rsidRDefault="007102EF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السيكلوسيرين </w:t>
      </w:r>
      <w:r>
        <w:rPr>
          <w:b/>
          <w:bCs/>
          <w:sz w:val="32"/>
          <w:szCs w:val="32"/>
          <w:lang w:bidi="ar-SY"/>
        </w:rPr>
        <w:t>Cycloserine</w:t>
      </w:r>
    </w:p>
    <w:p w:rsidR="007102EF" w:rsidRDefault="007102EF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الاسم المرادف </w:t>
      </w:r>
      <w:r>
        <w:rPr>
          <w:b/>
          <w:bCs/>
          <w:sz w:val="32"/>
          <w:szCs w:val="32"/>
          <w:lang w:bidi="ar-SY"/>
        </w:rPr>
        <w:t xml:space="preserve">Oxamycine </w:t>
      </w:r>
      <w:r w:rsidR="000D6FA7">
        <w:rPr>
          <w:b/>
          <w:bCs/>
          <w:sz w:val="32"/>
          <w:szCs w:val="32"/>
          <w:lang w:bidi="ar-SY"/>
        </w:rPr>
        <w:t>–</w:t>
      </w:r>
      <w:r>
        <w:rPr>
          <w:b/>
          <w:bCs/>
          <w:sz w:val="32"/>
          <w:szCs w:val="32"/>
          <w:lang w:bidi="ar-SY"/>
        </w:rPr>
        <w:t xml:space="preserve"> Seromycine</w:t>
      </w:r>
    </w:p>
    <w:p w:rsidR="000D6FA7" w:rsidRDefault="0063600C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هذا المركب عن الفطور العقدية </w:t>
      </w:r>
      <w:r w:rsidRPr="0063600C">
        <w:rPr>
          <w:i/>
          <w:iCs/>
          <w:sz w:val="28"/>
          <w:szCs w:val="28"/>
          <w:lang w:bidi="ar-SY"/>
        </w:rPr>
        <w:t>Streptomyces orchidaceus</w:t>
      </w:r>
    </w:p>
    <w:p w:rsidR="0063600C" w:rsidRDefault="0063600C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:</w:t>
      </w:r>
    </w:p>
    <w:p w:rsidR="0063600C" w:rsidRDefault="0063600C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يشتق من الحمض الاميني سيرين </w:t>
      </w:r>
      <w:r>
        <w:rPr>
          <w:sz w:val="28"/>
          <w:szCs w:val="28"/>
          <w:lang w:bidi="ar-SY"/>
        </w:rPr>
        <w:t>serine</w:t>
      </w:r>
      <w:r>
        <w:rPr>
          <w:rFonts w:hint="cs"/>
          <w:sz w:val="28"/>
          <w:szCs w:val="28"/>
          <w:rtl/>
          <w:lang w:bidi="ar-SY"/>
        </w:rPr>
        <w:t xml:space="preserve"> و تركيبه الكيميائي </w:t>
      </w:r>
      <w:r w:rsidR="00041C07">
        <w:rPr>
          <w:rFonts w:hint="cs"/>
          <w:sz w:val="28"/>
          <w:szCs w:val="28"/>
          <w:rtl/>
          <w:lang w:bidi="ar-SY"/>
        </w:rPr>
        <w:t xml:space="preserve"> </w:t>
      </w:r>
      <w:r w:rsidR="00041C07">
        <w:rPr>
          <w:sz w:val="28"/>
          <w:szCs w:val="28"/>
          <w:lang w:bidi="ar-SY"/>
        </w:rPr>
        <w:t>4-amino isoxazolidine</w:t>
      </w:r>
    </w:p>
    <w:p w:rsidR="00041C07" w:rsidRDefault="00DF4BC8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</w:t>
      </w:r>
      <w:r w:rsidR="00D133A4">
        <w:rPr>
          <w:noProof/>
        </w:rPr>
        <w:drawing>
          <wp:inline distT="0" distB="0" distL="0" distR="0">
            <wp:extent cx="1514475" cy="1009650"/>
            <wp:effectExtent l="19050" t="0" r="9525" b="0"/>
            <wp:docPr id="6" name="صورة 9" descr="نتيجة بحث الصور عن ‪images of chemical formula cycloser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يجة بحث الصور عن ‪images of chemical formula cycloserine‬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33A4">
        <w:rPr>
          <w:rFonts w:hint="cs"/>
          <w:sz w:val="28"/>
          <w:szCs w:val="28"/>
          <w:rtl/>
          <w:lang w:bidi="ar-SY"/>
        </w:rPr>
        <w:t xml:space="preserve">       </w:t>
      </w:r>
      <w:r w:rsidR="00D133A4">
        <w:rPr>
          <w:noProof/>
        </w:rPr>
        <w:drawing>
          <wp:inline distT="0" distB="0" distL="0" distR="0">
            <wp:extent cx="1581150" cy="876300"/>
            <wp:effectExtent l="19050" t="0" r="0" b="0"/>
            <wp:docPr id="12" name="صورة 12" descr="نتيجة بحث الصور عن ‪images of chemical formula of ser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نتيجة بحث الصور عن ‪images of chemical formula of serine‬‏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3A4" w:rsidRDefault="002A495B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ينحل في الماء بشدة و هو ثابت في الاوساط القلوية </w:t>
      </w:r>
    </w:p>
    <w:p w:rsidR="002A495B" w:rsidRDefault="002A495B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و الاستعمال :</w:t>
      </w:r>
    </w:p>
    <w:p w:rsidR="002A495B" w:rsidRDefault="002A495B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اكيد في العصيات السلية </w:t>
      </w:r>
      <w:r w:rsidR="00C27FE9">
        <w:rPr>
          <w:rFonts w:hint="cs"/>
          <w:sz w:val="28"/>
          <w:szCs w:val="28"/>
          <w:rtl/>
          <w:lang w:bidi="ar-SY"/>
        </w:rPr>
        <w:t>يعطى لوحده او بالمشاركة مع الادوية الاخرى المضادة للسل و خاصة الايزونيازيد لا سيما في حالات السل المقازم على الستريبتومايسين .</w:t>
      </w:r>
    </w:p>
    <w:p w:rsidR="002A495B" w:rsidRDefault="002A495B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سريع الامتصاص و عديم السمية </w:t>
      </w:r>
    </w:p>
    <w:p w:rsidR="00C27FE9" w:rsidRDefault="00C27FE9" w:rsidP="002165C5">
      <w:pPr>
        <w:spacing w:after="0"/>
        <w:rPr>
          <w:b/>
          <w:bCs/>
          <w:sz w:val="32"/>
          <w:szCs w:val="32"/>
          <w:rtl/>
          <w:lang w:bidi="ar-SY"/>
        </w:rPr>
      </w:pPr>
      <w:r w:rsidRPr="00C27FE9">
        <w:rPr>
          <w:rFonts w:hint="cs"/>
          <w:b/>
          <w:bCs/>
          <w:sz w:val="32"/>
          <w:szCs w:val="32"/>
          <w:rtl/>
          <w:lang w:bidi="ar-SY"/>
        </w:rPr>
        <w:t xml:space="preserve">الفيومايسين </w:t>
      </w:r>
      <w:r w:rsidRPr="00C27FE9">
        <w:rPr>
          <w:b/>
          <w:bCs/>
          <w:sz w:val="32"/>
          <w:szCs w:val="32"/>
          <w:lang w:bidi="ar-SY"/>
        </w:rPr>
        <w:t>Viomycine</w:t>
      </w:r>
    </w:p>
    <w:p w:rsidR="00C27FE9" w:rsidRDefault="00C27FE9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الاسم المرادف  : فيوسين </w:t>
      </w:r>
      <w:r>
        <w:rPr>
          <w:b/>
          <w:bCs/>
          <w:sz w:val="32"/>
          <w:szCs w:val="32"/>
          <w:lang w:bidi="ar-SY"/>
        </w:rPr>
        <w:t>Viocyne</w:t>
      </w:r>
    </w:p>
    <w:p w:rsidR="00C27FE9" w:rsidRDefault="00C27FE9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اكتشف عام 1949 في مزارع الفطور العقدية </w:t>
      </w:r>
      <w:r>
        <w:rPr>
          <w:sz w:val="28"/>
          <w:szCs w:val="28"/>
          <w:lang w:bidi="ar-SY"/>
        </w:rPr>
        <w:t>Streptomyces puniceus</w:t>
      </w:r>
    </w:p>
    <w:p w:rsidR="00C27FE9" w:rsidRDefault="007C4141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البنية الكيميائية :</w:t>
      </w:r>
      <w:r w:rsidR="00C27FE9">
        <w:rPr>
          <w:rFonts w:hint="cs"/>
          <w:sz w:val="28"/>
          <w:szCs w:val="28"/>
          <w:rtl/>
          <w:lang w:bidi="ar-SY"/>
        </w:rPr>
        <w:t xml:space="preserve">عديد الببتيد يعطي بالحلمهة الحموض الامينية : ليزين </w:t>
      </w:r>
      <w:r w:rsidR="00C27FE9">
        <w:rPr>
          <w:sz w:val="28"/>
          <w:szCs w:val="28"/>
          <w:rtl/>
          <w:lang w:bidi="ar-SY"/>
        </w:rPr>
        <w:t>–</w:t>
      </w:r>
      <w:r w:rsidR="00C27FE9">
        <w:rPr>
          <w:rFonts w:hint="cs"/>
          <w:sz w:val="28"/>
          <w:szCs w:val="28"/>
          <w:rtl/>
          <w:lang w:bidi="ar-SY"/>
        </w:rPr>
        <w:t xml:space="preserve"> سيرين </w:t>
      </w:r>
      <w:r w:rsidR="00C27FE9">
        <w:rPr>
          <w:sz w:val="28"/>
          <w:szCs w:val="28"/>
          <w:rtl/>
          <w:lang w:bidi="ar-SY"/>
        </w:rPr>
        <w:t>–</w:t>
      </w:r>
      <w:r w:rsidR="00C27FE9">
        <w:rPr>
          <w:rFonts w:hint="cs"/>
          <w:sz w:val="28"/>
          <w:szCs w:val="28"/>
          <w:rtl/>
          <w:lang w:bidi="ar-SY"/>
        </w:rPr>
        <w:t xml:space="preserve"> آلانين </w:t>
      </w:r>
      <w:r w:rsidR="00C27FE9">
        <w:rPr>
          <w:sz w:val="28"/>
          <w:szCs w:val="28"/>
          <w:rtl/>
          <w:lang w:bidi="ar-SY"/>
        </w:rPr>
        <w:t>–</w:t>
      </w:r>
      <w:r w:rsidR="00C27FE9">
        <w:rPr>
          <w:rFonts w:hint="cs"/>
          <w:sz w:val="28"/>
          <w:szCs w:val="28"/>
          <w:rtl/>
          <w:lang w:bidi="ar-SY"/>
        </w:rPr>
        <w:t xml:space="preserve"> غليسين </w:t>
      </w:r>
      <w:r w:rsidR="00C27FE9">
        <w:rPr>
          <w:sz w:val="28"/>
          <w:szCs w:val="28"/>
          <w:rtl/>
          <w:lang w:bidi="ar-SY"/>
        </w:rPr>
        <w:t>–</w:t>
      </w:r>
      <w:r w:rsidR="00C27FE9">
        <w:rPr>
          <w:rFonts w:hint="cs"/>
          <w:sz w:val="28"/>
          <w:szCs w:val="28"/>
          <w:rtl/>
          <w:lang w:bidi="ar-SY"/>
        </w:rPr>
        <w:t xml:space="preserve"> حمض الغلوتامي </w:t>
      </w:r>
      <w:r w:rsidR="00C27FE9">
        <w:rPr>
          <w:sz w:val="28"/>
          <w:szCs w:val="28"/>
          <w:rtl/>
          <w:lang w:bidi="ar-SY"/>
        </w:rPr>
        <w:t>–</w:t>
      </w:r>
      <w:r w:rsidR="00C27FE9">
        <w:rPr>
          <w:rFonts w:hint="cs"/>
          <w:sz w:val="28"/>
          <w:szCs w:val="28"/>
          <w:rtl/>
          <w:lang w:bidi="ar-SY"/>
        </w:rPr>
        <w:t xml:space="preserve"> حمض الاسبارتي .</w:t>
      </w:r>
    </w:p>
    <w:p w:rsidR="00C27FE9" w:rsidRDefault="007C4141" w:rsidP="002165C5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133725" cy="1905000"/>
            <wp:effectExtent l="0" t="0" r="0" b="0"/>
            <wp:docPr id="8" name="صورة 15" descr="نتيجة بحث الصور عن ‪images of chemical formula of vi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نتيجة بحث الصور عن ‪images of chemical formula of viomycin‬‏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22" cy="190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1" w:rsidRDefault="007C4141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مركب شديد القلوية . ينحل في الماء , ثابت في الاوساط الحامضة , يستعمل منه ملح الكبريتات</w:t>
      </w:r>
    </w:p>
    <w:p w:rsidR="007C4141" w:rsidRDefault="007C4141" w:rsidP="002165C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التاثير الفيزيولوجي و الاستعمال :</w:t>
      </w:r>
    </w:p>
    <w:p w:rsidR="007C4141" w:rsidRDefault="007C4141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مضاد للعصيات السلية </w:t>
      </w:r>
    </w:p>
    <w:p w:rsidR="007C4141" w:rsidRDefault="007C4141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في جميع الحالات المعندة على الستريبتومايسين و هو اقل فعالية من الاخير </w:t>
      </w:r>
    </w:p>
    <w:p w:rsidR="007C4141" w:rsidRDefault="007C4141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كبريتات الفيومايسين على شكل حقن عضلية كما يمكن اعطاؤه عن طريق الفم </w:t>
      </w:r>
    </w:p>
    <w:p w:rsidR="007C4141" w:rsidRDefault="007C4141" w:rsidP="002165C5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يسبب عدم تحمل في الكلية و الجهاز العصبي </w:t>
      </w:r>
    </w:p>
    <w:p w:rsidR="002802C8" w:rsidRDefault="002802C8" w:rsidP="002165C5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 </w:t>
      </w:r>
    </w:p>
    <w:p w:rsidR="002802C8" w:rsidRDefault="002802C8" w:rsidP="002165C5">
      <w:pPr>
        <w:spacing w:after="0"/>
        <w:rPr>
          <w:b/>
          <w:bCs/>
          <w:sz w:val="32"/>
          <w:szCs w:val="32"/>
          <w:rtl/>
          <w:lang w:bidi="ar-SY"/>
        </w:rPr>
      </w:pPr>
    </w:p>
    <w:p w:rsidR="002802C8" w:rsidRDefault="002802C8" w:rsidP="002165C5">
      <w:pPr>
        <w:spacing w:after="0"/>
        <w:rPr>
          <w:b/>
          <w:bCs/>
          <w:sz w:val="32"/>
          <w:szCs w:val="32"/>
          <w:rtl/>
          <w:lang w:bidi="ar-SY"/>
        </w:rPr>
      </w:pPr>
    </w:p>
    <w:p w:rsidR="007C4141" w:rsidRDefault="002802C8" w:rsidP="002802C8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lastRenderedPageBreak/>
        <w:t>4</w:t>
      </w:r>
      <w:r w:rsidR="007C4141" w:rsidRPr="007C4141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7C4141" w:rsidRPr="007C4141">
        <w:rPr>
          <w:b/>
          <w:bCs/>
          <w:sz w:val="32"/>
          <w:szCs w:val="32"/>
          <w:rtl/>
          <w:lang w:bidi="ar-SY"/>
        </w:rPr>
        <w:t>–</w:t>
      </w:r>
      <w:r w:rsidR="007C4141" w:rsidRPr="007C4141">
        <w:rPr>
          <w:rFonts w:hint="cs"/>
          <w:b/>
          <w:bCs/>
          <w:sz w:val="32"/>
          <w:szCs w:val="32"/>
          <w:rtl/>
          <w:lang w:bidi="ar-SY"/>
        </w:rPr>
        <w:t xml:space="preserve"> الفطور العقدية التي تنتج مضادات حيوية ذات بنية خاصة :</w:t>
      </w:r>
    </w:p>
    <w:p w:rsidR="007C4141" w:rsidRDefault="007C4141" w:rsidP="002802C8">
      <w:pPr>
        <w:spacing w:after="0"/>
        <w:rPr>
          <w:b/>
          <w:bCs/>
          <w:sz w:val="32"/>
          <w:szCs w:val="32"/>
          <w:rtl/>
          <w:lang w:bidi="ar-SY"/>
        </w:rPr>
      </w:pPr>
      <w:r w:rsidRPr="007C4141">
        <w:rPr>
          <w:rFonts w:hint="cs"/>
          <w:b/>
          <w:bCs/>
          <w:sz w:val="32"/>
          <w:szCs w:val="32"/>
          <w:rtl/>
          <w:lang w:bidi="ar-SY"/>
        </w:rPr>
        <w:t xml:space="preserve">الكلورامفينيكول </w:t>
      </w:r>
      <w:r w:rsidRPr="007C4141">
        <w:rPr>
          <w:b/>
          <w:bCs/>
          <w:sz w:val="32"/>
          <w:szCs w:val="32"/>
          <w:lang w:bidi="ar-SY"/>
        </w:rPr>
        <w:t>Chloramphenicol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اكتشف في مزارع الفطور العقدية الفنزويلية </w:t>
      </w:r>
      <w:r>
        <w:rPr>
          <w:sz w:val="28"/>
          <w:szCs w:val="28"/>
          <w:lang w:bidi="ar-SY"/>
        </w:rPr>
        <w:t>Streptomyces venzuelae</w:t>
      </w:r>
      <w:r>
        <w:rPr>
          <w:rFonts w:hint="cs"/>
          <w:sz w:val="28"/>
          <w:szCs w:val="28"/>
          <w:rtl/>
          <w:lang w:bidi="ar-SY"/>
        </w:rPr>
        <w:t xml:space="preserve"> في عام 1948 على يد العالم </w:t>
      </w:r>
      <w:r>
        <w:rPr>
          <w:sz w:val="28"/>
          <w:szCs w:val="28"/>
          <w:lang w:bidi="ar-SY"/>
        </w:rPr>
        <w:t xml:space="preserve">Burkholder </w:t>
      </w:r>
    </w:p>
    <w:p w:rsidR="007C4141" w:rsidRPr="002802C8" w:rsidRDefault="007C4141" w:rsidP="002802C8">
      <w:pPr>
        <w:spacing w:after="0"/>
        <w:rPr>
          <w:b/>
          <w:bCs/>
          <w:sz w:val="28"/>
          <w:szCs w:val="28"/>
          <w:rtl/>
          <w:lang w:bidi="ar-SY"/>
        </w:rPr>
      </w:pPr>
      <w:r w:rsidRPr="002802C8">
        <w:rPr>
          <w:rFonts w:hint="cs"/>
          <w:b/>
          <w:bCs/>
          <w:sz w:val="28"/>
          <w:szCs w:val="28"/>
          <w:rtl/>
          <w:lang w:bidi="ar-SY"/>
        </w:rPr>
        <w:t>البنية الكيميائية :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يتمتع ببنية كيميائية خاصة اذ قلما يوجد في المملكة النباتية مشتقات نترية و كلورية في آن واحد و تركيبه الكيميائي :</w:t>
      </w:r>
    </w:p>
    <w:p w:rsidR="007C4141" w:rsidRP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 xml:space="preserve">   para nitrophenyl,dichloro-acetamido 2,propane diol ( 1-3 )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3785870" cy="985322"/>
            <wp:effectExtent l="19050" t="0" r="5080" b="0"/>
            <wp:docPr id="18" name="صورة 1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9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985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مسحوق دقيق لونه ابيض رمادي او بحالة مبلورة على شكل صفائح متطاولة  و يمتاز بطعم شديد المرارة  ينحل بصعوبة في الماء و لكنه ينحل بسهولة في الكحول و خلات الايتيل و الاسيتون .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كان سابقا يحضر بالطرق الحيوية اعتبارا من مزارع الفطور العقدية الفنزويلية  الا انه وجد فيما بعد ان طرق الاصطناع الكيميائي يعطي انتاج اسرع و تكاليف اقل . و هكذا فان الطرق الصناعية الكيميائية قد حلت تماما محل الطرق الحيوية  و قد صنع في مصانع عديدة و سمي باسماء مختلفة منها :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كلورومايسيتين </w:t>
      </w:r>
      <w:r>
        <w:rPr>
          <w:sz w:val="28"/>
          <w:szCs w:val="28"/>
          <w:lang w:bidi="ar-SY"/>
        </w:rPr>
        <w:t>Chloromycetine</w:t>
      </w:r>
      <w:r>
        <w:rPr>
          <w:rFonts w:hint="cs"/>
          <w:sz w:val="28"/>
          <w:szCs w:val="28"/>
          <w:rtl/>
          <w:lang w:bidi="ar-SY"/>
        </w:rPr>
        <w:t xml:space="preserve">  في امريكا و انكلترا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تيفومايسين </w:t>
      </w:r>
      <w:r>
        <w:rPr>
          <w:sz w:val="28"/>
          <w:szCs w:val="28"/>
          <w:lang w:bidi="ar-SY"/>
        </w:rPr>
        <w:t>Tifomycine</w:t>
      </w:r>
      <w:r>
        <w:rPr>
          <w:rFonts w:hint="cs"/>
          <w:sz w:val="28"/>
          <w:szCs w:val="28"/>
          <w:rtl/>
          <w:lang w:bidi="ar-SY"/>
        </w:rPr>
        <w:t xml:space="preserve"> في فرنسا</w:t>
      </w:r>
    </w:p>
    <w:p w:rsidR="007C4141" w:rsidRDefault="007C4141" w:rsidP="002802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سانتومايسيتين </w:t>
      </w:r>
      <w:r>
        <w:rPr>
          <w:sz w:val="28"/>
          <w:szCs w:val="28"/>
          <w:lang w:bidi="ar-SY"/>
        </w:rPr>
        <w:t>Santomycetine</w:t>
      </w:r>
      <w:r>
        <w:rPr>
          <w:rFonts w:hint="cs"/>
          <w:sz w:val="28"/>
          <w:szCs w:val="28"/>
          <w:rtl/>
          <w:lang w:bidi="ar-SY"/>
        </w:rPr>
        <w:t xml:space="preserve"> في ايطاليا</w:t>
      </w:r>
    </w:p>
    <w:p w:rsidR="007C4141" w:rsidRPr="002802C8" w:rsidRDefault="007C4141" w:rsidP="002802C8">
      <w:pPr>
        <w:spacing w:after="0"/>
        <w:rPr>
          <w:b/>
          <w:bCs/>
          <w:sz w:val="28"/>
          <w:szCs w:val="28"/>
          <w:rtl/>
          <w:lang w:bidi="ar-SY"/>
        </w:rPr>
      </w:pPr>
      <w:r w:rsidRPr="002802C8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7C4141" w:rsidRDefault="007C4141" w:rsidP="002802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تبرز اهميته في تاثيره النوعي في الامراض المعوية التي تنتج عن جراثيم السالمونيلا ( عصيات الحمى التيفية و نظيراتها ) و كذلك الريكتسيات </w:t>
      </w:r>
    </w:p>
    <w:p w:rsidR="007C4141" w:rsidRDefault="007C4141" w:rsidP="002802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لقد حلت املاح الكلورامفينيكول محل هذا المضاد الحيوي و ذلك لطعمه المر الشديد و اشهر هذه الاملاح نخلات الكلورامفينيكول و شمعات الكلورامفينيكول  .</w:t>
      </w:r>
    </w:p>
    <w:p w:rsidR="00695F96" w:rsidRDefault="00695F96" w:rsidP="002802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يعطى المضاد الحيوي بشكل محافظ  او على شكل معلق للاطفال  او على شكل حقن عضلية  او بشكل مرهم و قطرة عينية .</w:t>
      </w:r>
    </w:p>
    <w:p w:rsidR="00695F96" w:rsidRPr="00F1575A" w:rsidRDefault="00695F96" w:rsidP="00F1575A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بالمشاركة مع الدي هيدروستريبتومايسين  في مستحضر واحد </w:t>
      </w:r>
    </w:p>
    <w:p w:rsidR="00695F96" w:rsidRDefault="00695F96" w:rsidP="00F1575A">
      <w:pPr>
        <w:spacing w:after="0"/>
        <w:rPr>
          <w:b/>
          <w:bCs/>
          <w:sz w:val="32"/>
          <w:szCs w:val="32"/>
          <w:rtl/>
          <w:lang w:bidi="ar-SY"/>
        </w:rPr>
      </w:pPr>
      <w:r w:rsidRPr="00695F96">
        <w:rPr>
          <w:rFonts w:hint="cs"/>
          <w:b/>
          <w:bCs/>
          <w:sz w:val="32"/>
          <w:szCs w:val="32"/>
          <w:rtl/>
          <w:lang w:bidi="ar-SY"/>
        </w:rPr>
        <w:t xml:space="preserve">الريفامايسين </w:t>
      </w:r>
      <w:r w:rsidRPr="00695F96">
        <w:rPr>
          <w:b/>
          <w:bCs/>
          <w:sz w:val="32"/>
          <w:szCs w:val="32"/>
          <w:lang w:bidi="ar-SY"/>
        </w:rPr>
        <w:t>Rifamycine</w:t>
      </w:r>
    </w:p>
    <w:p w:rsidR="00695F96" w:rsidRDefault="00695F96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من الفطور العقدية </w:t>
      </w:r>
      <w:r>
        <w:rPr>
          <w:sz w:val="28"/>
          <w:szCs w:val="28"/>
          <w:lang w:bidi="ar-SY"/>
        </w:rPr>
        <w:t>Streptomyces mediterranee</w:t>
      </w:r>
    </w:p>
    <w:p w:rsidR="00695F96" w:rsidRPr="00F1575A" w:rsidRDefault="00695F96" w:rsidP="00F1575A">
      <w:pPr>
        <w:spacing w:after="0"/>
        <w:rPr>
          <w:b/>
          <w:bCs/>
          <w:sz w:val="28"/>
          <w:szCs w:val="28"/>
          <w:rtl/>
          <w:lang w:bidi="ar-SY"/>
        </w:rPr>
      </w:pPr>
      <w:r w:rsidRPr="00F1575A">
        <w:rPr>
          <w:rFonts w:hint="cs"/>
          <w:b/>
          <w:bCs/>
          <w:sz w:val="28"/>
          <w:szCs w:val="28"/>
          <w:rtl/>
          <w:lang w:bidi="ar-SY"/>
        </w:rPr>
        <w:t>البنية الكيميائية :</w:t>
      </w:r>
    </w:p>
    <w:p w:rsidR="00695F96" w:rsidRDefault="00695F96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هو عبارة عن مزيج من عدة مواد ذات بنية عطرية و وزن جزيئي مرتفع  مع وجود سلسلة متشعبة من الجذور الجانبية الميتيلية  الا انها لا تحوي وظائف لاكتونية و لا مكونات سكرية .</w:t>
      </w:r>
    </w:p>
    <w:p w:rsidR="00695F96" w:rsidRPr="00F1575A" w:rsidRDefault="00695F96" w:rsidP="00F1575A">
      <w:pPr>
        <w:spacing w:after="0"/>
        <w:rPr>
          <w:b/>
          <w:bCs/>
          <w:sz w:val="28"/>
          <w:szCs w:val="28"/>
          <w:rtl/>
          <w:lang w:bidi="ar-SY"/>
        </w:rPr>
      </w:pPr>
      <w:r w:rsidRPr="00F1575A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695F96" w:rsidRDefault="00695F96" w:rsidP="00F1575A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الريفاميسين على شكل ملح صودي ضد المكورات ايجابية الغرام خاصة المكورات العنقودية </w:t>
      </w:r>
    </w:p>
    <w:p w:rsidR="00695F96" w:rsidRDefault="00695F96" w:rsidP="00695F96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الريفامبيسين </w:t>
      </w:r>
      <w:r>
        <w:rPr>
          <w:sz w:val="28"/>
          <w:szCs w:val="28"/>
          <w:lang w:bidi="ar-SY"/>
        </w:rPr>
        <w:t>Rifampicine</w:t>
      </w:r>
      <w:r>
        <w:rPr>
          <w:rFonts w:hint="cs"/>
          <w:sz w:val="28"/>
          <w:szCs w:val="28"/>
          <w:rtl/>
          <w:lang w:bidi="ar-SY"/>
        </w:rPr>
        <w:t xml:space="preserve"> مشتق من الريفامايسين فعال عن طريق الفم و خاصة ضد العصيات السلية و خاصة السل الرئوي  و يعطى اما لوحده او بالمشاركة مع الايزونيازيد و يمتاز عن الستريبتومايسين بكونه لا يؤثر على العصب السمعي </w:t>
      </w:r>
    </w:p>
    <w:p w:rsidR="00695F96" w:rsidRDefault="00BC5BDE" w:rsidP="00695F96">
      <w:pPr>
        <w:ind w:left="360"/>
        <w:rPr>
          <w:sz w:val="28"/>
          <w:szCs w:val="28"/>
          <w:rtl/>
          <w:lang w:bidi="ar-SY"/>
        </w:rPr>
      </w:pPr>
      <w:r w:rsidRPr="00BC5BD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2733675" cy="1666875"/>
            <wp:effectExtent l="19050" t="0" r="9525" b="0"/>
            <wp:docPr id="10" name="صورة 21" descr="نتيجة بحث الصور عن ‪images of chemical formula of Rifampi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نتيجة بحث الصور عن ‪images of chemical formula of Rifampicin‬‏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78" w:rsidRDefault="00F36878" w:rsidP="00F36878">
      <w:pPr>
        <w:spacing w:after="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5</w:t>
      </w:r>
      <w:r w:rsidRPr="009D5B2E">
        <w:rPr>
          <w:rFonts w:hint="cs"/>
          <w:b/>
          <w:bCs/>
          <w:sz w:val="36"/>
          <w:szCs w:val="36"/>
          <w:rtl/>
        </w:rPr>
        <w:t xml:space="preserve"> </w:t>
      </w:r>
      <w:r w:rsidRPr="009D5B2E">
        <w:rPr>
          <w:b/>
          <w:bCs/>
          <w:sz w:val="36"/>
          <w:szCs w:val="36"/>
          <w:rtl/>
        </w:rPr>
        <w:t>–</w:t>
      </w:r>
      <w:r w:rsidRPr="009D5B2E">
        <w:rPr>
          <w:rFonts w:hint="cs"/>
          <w:b/>
          <w:bCs/>
          <w:sz w:val="36"/>
          <w:szCs w:val="36"/>
          <w:rtl/>
        </w:rPr>
        <w:t xml:space="preserve"> الفطور العقدية التي تنتج مضادات حيوية مبيدة للفطور</w:t>
      </w:r>
      <w:r w:rsidR="00F1575A">
        <w:rPr>
          <w:rFonts w:hint="cs"/>
          <w:b/>
          <w:bCs/>
          <w:sz w:val="36"/>
          <w:szCs w:val="36"/>
          <w:rtl/>
        </w:rPr>
        <w:t>:</w:t>
      </w:r>
      <w:r w:rsidRPr="009D5B2E">
        <w:rPr>
          <w:rFonts w:hint="cs"/>
          <w:b/>
          <w:bCs/>
          <w:sz w:val="36"/>
          <w:szCs w:val="36"/>
          <w:rtl/>
        </w:rPr>
        <w:t xml:space="preserve"> </w:t>
      </w:r>
    </w:p>
    <w:p w:rsidR="00F36878" w:rsidRDefault="00F36878" w:rsidP="00F36878">
      <w:pPr>
        <w:spacing w:after="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ان المواد المنتجة من هذه الفطور هي غالبا مركبات ماكروليدية تحتوي على روابط مضاعفة و حلقة لاكتونية تتصل غالبا بسكاكر امينية  . تعمل هذه المركبات على تغيير نفوذية الجدار الخلوي  للفطريات و هي عديمة التاثير في الجراثيم </w:t>
      </w:r>
    </w:p>
    <w:p w:rsidR="00F36878" w:rsidRDefault="00F36878" w:rsidP="00F1575A">
      <w:pPr>
        <w:spacing w:after="0"/>
        <w:rPr>
          <w:b/>
          <w:bCs/>
          <w:sz w:val="32"/>
          <w:szCs w:val="32"/>
          <w:rtl/>
          <w:lang w:bidi="ar-SY"/>
        </w:rPr>
      </w:pPr>
      <w:r w:rsidRPr="008900B3">
        <w:rPr>
          <w:rFonts w:hint="cs"/>
          <w:b/>
          <w:bCs/>
          <w:sz w:val="32"/>
          <w:szCs w:val="32"/>
          <w:rtl/>
        </w:rPr>
        <w:t xml:space="preserve">النيستاتين </w:t>
      </w:r>
      <w:r w:rsidRPr="008900B3">
        <w:rPr>
          <w:b/>
          <w:bCs/>
          <w:sz w:val="32"/>
          <w:szCs w:val="32"/>
        </w:rPr>
        <w:t>Nystatine</w:t>
      </w:r>
    </w:p>
    <w:p w:rsidR="00F36878" w:rsidRDefault="00F36878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الاسماء المرادفة : </w:t>
      </w:r>
      <w:r>
        <w:rPr>
          <w:sz w:val="28"/>
          <w:szCs w:val="28"/>
          <w:lang w:bidi="ar-SY"/>
        </w:rPr>
        <w:t>Mycostatine – Terrastatine – fungicidine</w:t>
      </w:r>
    </w:p>
    <w:p w:rsidR="00F36878" w:rsidRDefault="00F36878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عزل من مزارع الفطور العقدية </w:t>
      </w:r>
      <w:r w:rsidRPr="008900B3">
        <w:rPr>
          <w:i/>
          <w:iCs/>
          <w:sz w:val="28"/>
          <w:szCs w:val="28"/>
          <w:lang w:bidi="ar-SY"/>
        </w:rPr>
        <w:t>Streptomyces noursee</w:t>
      </w:r>
      <w:r>
        <w:rPr>
          <w:sz w:val="28"/>
          <w:szCs w:val="28"/>
          <w:lang w:bidi="ar-SY"/>
        </w:rPr>
        <w:t xml:space="preserve"> </w:t>
      </w:r>
      <w:r>
        <w:rPr>
          <w:rFonts w:hint="cs"/>
          <w:sz w:val="28"/>
          <w:szCs w:val="28"/>
          <w:rtl/>
          <w:lang w:bidi="ar-SY"/>
        </w:rPr>
        <w:t xml:space="preserve"> في عام 1955 من قبل العالمين </w:t>
      </w:r>
      <w:r>
        <w:rPr>
          <w:sz w:val="28"/>
          <w:szCs w:val="28"/>
          <w:lang w:bidi="ar-SY"/>
        </w:rPr>
        <w:t>Hazen &amp;Brown</w:t>
      </w:r>
    </w:p>
    <w:p w:rsidR="00F36878" w:rsidRDefault="00F36878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النيستاتين ذو بنية كيميائية معقدة يتكون من سكر اميني هو ميسوستاتاتين </w:t>
      </w:r>
      <w:r>
        <w:rPr>
          <w:sz w:val="28"/>
          <w:szCs w:val="28"/>
          <w:lang w:bidi="ar-SY"/>
        </w:rPr>
        <w:t>Mysostatatine</w:t>
      </w:r>
      <w:r>
        <w:rPr>
          <w:rFonts w:hint="cs"/>
          <w:sz w:val="28"/>
          <w:szCs w:val="28"/>
          <w:rtl/>
          <w:lang w:bidi="ar-SY"/>
        </w:rPr>
        <w:t xml:space="preserve"> يرتبط بسلسلة طويلة مؤلفة من 40 ذرة كربون و تحتوي على 6 روابط مضاعفة .</w:t>
      </w:r>
    </w:p>
    <w:p w:rsidR="00F36878" w:rsidRDefault="00F36878" w:rsidP="00F1575A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969260" cy="1352550"/>
            <wp:effectExtent l="0" t="0" r="0" b="0"/>
            <wp:docPr id="7" name="صورة 1" descr="نتيجة بحث الصور عن ‪Images of chemistry of nystat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chemistry of nystatin‬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78" w:rsidRDefault="00F36878" w:rsidP="00F1575A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هو مسحوق مبلور اصفر اللون له رائحة الحبوب  محاليله المائية غير ثابتة اذ تتفكك بتاثير الحموض و الاسس و الحرارة .</w:t>
      </w:r>
    </w:p>
    <w:p w:rsidR="00F36878" w:rsidRPr="00E11E86" w:rsidRDefault="00F36878" w:rsidP="00F1575A">
      <w:pPr>
        <w:spacing w:after="0"/>
        <w:rPr>
          <w:b/>
          <w:bCs/>
          <w:sz w:val="28"/>
          <w:szCs w:val="28"/>
          <w:rtl/>
          <w:lang w:bidi="ar-SY"/>
        </w:rPr>
      </w:pPr>
      <w:r w:rsidRPr="00E11E86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F36878" w:rsidRDefault="00F36878" w:rsidP="00F1575A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مضاد لنمو الفطور </w:t>
      </w:r>
      <w:r>
        <w:rPr>
          <w:sz w:val="28"/>
          <w:szCs w:val="28"/>
          <w:lang w:bidi="ar-SY"/>
        </w:rPr>
        <w:t>Fungicide</w:t>
      </w:r>
      <w:r>
        <w:rPr>
          <w:rFonts w:hint="cs"/>
          <w:sz w:val="28"/>
          <w:szCs w:val="28"/>
          <w:rtl/>
          <w:lang w:bidi="ar-SY"/>
        </w:rPr>
        <w:t xml:space="preserve"> خاصة ضد الفطور الممرضة من نوع المبيضات البيض </w:t>
      </w:r>
      <w:r>
        <w:rPr>
          <w:sz w:val="28"/>
          <w:szCs w:val="28"/>
          <w:lang w:bidi="ar-SY"/>
        </w:rPr>
        <w:t>Candida albicans</w:t>
      </w:r>
    </w:p>
    <w:p w:rsidR="00F36878" w:rsidRDefault="00F36878" w:rsidP="00F1575A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الفطور من نوع </w:t>
      </w:r>
      <w:r>
        <w:rPr>
          <w:sz w:val="28"/>
          <w:szCs w:val="28"/>
          <w:lang w:bidi="ar-SY"/>
        </w:rPr>
        <w:t xml:space="preserve">Trichophyton </w:t>
      </w:r>
      <w:r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sz w:val="28"/>
          <w:szCs w:val="28"/>
          <w:lang w:bidi="ar-SY"/>
        </w:rPr>
        <w:t>Microsporon</w:t>
      </w:r>
    </w:p>
    <w:p w:rsidR="00F36878" w:rsidRDefault="00F36878" w:rsidP="00F1575A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بشكل مضغوطات و شراب جاف او معلق و نقط بشكل معلق و على شكل تحاميل مهبلية </w:t>
      </w:r>
    </w:p>
    <w:p w:rsidR="00F36878" w:rsidRPr="00F1575A" w:rsidRDefault="00F36878" w:rsidP="00F1575A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يمكن ان يستعمل بشكل موضعي </w:t>
      </w:r>
    </w:p>
    <w:p w:rsidR="00F36878" w:rsidRDefault="00F36878" w:rsidP="00F36878">
      <w:pPr>
        <w:spacing w:after="0"/>
        <w:rPr>
          <w:b/>
          <w:bCs/>
          <w:sz w:val="32"/>
          <w:szCs w:val="32"/>
          <w:rtl/>
          <w:lang w:bidi="ar-SY"/>
        </w:rPr>
      </w:pPr>
      <w:r w:rsidRPr="004954C8">
        <w:rPr>
          <w:rFonts w:hint="cs"/>
          <w:b/>
          <w:bCs/>
          <w:sz w:val="32"/>
          <w:szCs w:val="32"/>
          <w:rtl/>
          <w:lang w:bidi="ar-SY"/>
        </w:rPr>
        <w:t xml:space="preserve">التريكومايسين </w:t>
      </w:r>
      <w:r w:rsidRPr="004954C8">
        <w:rPr>
          <w:b/>
          <w:bCs/>
          <w:sz w:val="32"/>
          <w:szCs w:val="32"/>
          <w:lang w:bidi="ar-SY"/>
        </w:rPr>
        <w:t>Trichomycine</w:t>
      </w:r>
    </w:p>
    <w:p w:rsidR="00F36878" w:rsidRDefault="00F36878" w:rsidP="00F36878">
      <w:pPr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عن الفطور العقدية </w:t>
      </w:r>
      <w:r w:rsidRPr="00E11E86">
        <w:rPr>
          <w:b/>
          <w:bCs/>
          <w:i/>
          <w:iCs/>
          <w:sz w:val="28"/>
          <w:szCs w:val="28"/>
          <w:lang w:bidi="ar-SY"/>
        </w:rPr>
        <w:t>Streptomyces hachijoensi</w:t>
      </w:r>
      <w:r w:rsidRPr="004954C8">
        <w:rPr>
          <w:i/>
          <w:iCs/>
          <w:sz w:val="28"/>
          <w:szCs w:val="28"/>
          <w:lang w:bidi="ar-SY"/>
        </w:rPr>
        <w:t>s</w:t>
      </w:r>
      <w:r>
        <w:rPr>
          <w:rFonts w:hint="cs"/>
          <w:sz w:val="28"/>
          <w:szCs w:val="28"/>
          <w:rtl/>
          <w:lang w:bidi="ar-SY"/>
        </w:rPr>
        <w:t xml:space="preserve"> عزل اول مرة عام 1952 في اليابان </w:t>
      </w:r>
    </w:p>
    <w:p w:rsidR="00F36878" w:rsidRDefault="00F36878" w:rsidP="00F3687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314824" cy="1028700"/>
            <wp:effectExtent l="0" t="0" r="0" b="0"/>
            <wp:docPr id="11" name="صورة 4" descr="نتيجة بحث الصور عن ‪Trichomyc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Trichomycin‬‏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65" cy="102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78" w:rsidRDefault="00F36878" w:rsidP="00F3687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التريكومايسين مادة ذات تفاعل حامضي  يحوي على 7 روابط مضاعفة </w:t>
      </w:r>
    </w:p>
    <w:p w:rsidR="00F36878" w:rsidRDefault="00F36878" w:rsidP="00F3687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على شكل ملح صودي ضد فطور المبيضات البيض  و يعطى عن طريق الفم او موضعي .</w:t>
      </w:r>
    </w:p>
    <w:p w:rsidR="00366C57" w:rsidRDefault="00366C57" w:rsidP="00F36878">
      <w:pPr>
        <w:spacing w:after="0"/>
        <w:rPr>
          <w:sz w:val="28"/>
          <w:szCs w:val="28"/>
          <w:rtl/>
          <w:lang w:bidi="ar-SY"/>
        </w:rPr>
      </w:pPr>
    </w:p>
    <w:p w:rsidR="00F36878" w:rsidRDefault="00F36878" w:rsidP="00345284">
      <w:pPr>
        <w:spacing w:after="0"/>
        <w:rPr>
          <w:b/>
          <w:bCs/>
          <w:sz w:val="36"/>
          <w:szCs w:val="36"/>
          <w:rtl/>
          <w:lang w:bidi="ar-SY"/>
        </w:rPr>
      </w:pPr>
      <w:r w:rsidRPr="001517B5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6 </w:t>
      </w:r>
      <w:r w:rsidRPr="001517B5">
        <w:rPr>
          <w:b/>
          <w:bCs/>
          <w:sz w:val="36"/>
          <w:szCs w:val="36"/>
          <w:rtl/>
          <w:lang w:bidi="ar-SY"/>
        </w:rPr>
        <w:t>–</w:t>
      </w:r>
      <w:r w:rsidRPr="001517B5">
        <w:rPr>
          <w:rFonts w:hint="cs"/>
          <w:b/>
          <w:bCs/>
          <w:sz w:val="36"/>
          <w:szCs w:val="36"/>
          <w:rtl/>
          <w:lang w:bidi="ar-SY"/>
        </w:rPr>
        <w:t xml:space="preserve"> الفطور العقدية التي تنتج مضادات حيوية مبيدة للطفيليات </w:t>
      </w:r>
      <w:r w:rsidR="00345284">
        <w:rPr>
          <w:rFonts w:hint="cs"/>
          <w:b/>
          <w:bCs/>
          <w:sz w:val="36"/>
          <w:szCs w:val="36"/>
          <w:rtl/>
          <w:lang w:bidi="ar-SY"/>
        </w:rPr>
        <w:t>:</w:t>
      </w:r>
    </w:p>
    <w:p w:rsidR="00F36878" w:rsidRDefault="00F36878" w:rsidP="00345284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البارومومايسين </w:t>
      </w:r>
      <w:r>
        <w:rPr>
          <w:b/>
          <w:bCs/>
          <w:sz w:val="32"/>
          <w:szCs w:val="32"/>
          <w:lang w:bidi="ar-SY"/>
        </w:rPr>
        <w:t>Paromomycine</w:t>
      </w:r>
    </w:p>
    <w:p w:rsidR="00F36878" w:rsidRDefault="00F36878" w:rsidP="0034528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ينتج من الفطور العقدية </w:t>
      </w:r>
      <w:r w:rsidRPr="00E11E86">
        <w:rPr>
          <w:b/>
          <w:bCs/>
          <w:i/>
          <w:iCs/>
          <w:sz w:val="28"/>
          <w:szCs w:val="28"/>
          <w:lang w:bidi="ar-SY"/>
        </w:rPr>
        <w:t xml:space="preserve">Streptomyces paromomycinus </w:t>
      </w:r>
    </w:p>
    <w:p w:rsidR="00F36878" w:rsidRDefault="00F36878" w:rsidP="0034528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هو عبارة عن مزيج من السكاكر الامينية يعطي بالحلمهة اسس آزوتية و سكاكر امينية </w:t>
      </w:r>
    </w:p>
    <w:p w:rsidR="00F36878" w:rsidRDefault="00F36878" w:rsidP="0034528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يشبه في بنيته النيومايسين </w:t>
      </w:r>
    </w:p>
    <w:p w:rsidR="00F36878" w:rsidRDefault="00F36878" w:rsidP="00345284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381250" cy="1828800"/>
            <wp:effectExtent l="0" t="0" r="0" b="0"/>
            <wp:docPr id="13" name="صورة 7" descr="نتيجة بحث الصور عن ‪Paromomyc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Paromomycine‬‏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878" w:rsidRDefault="00F36878" w:rsidP="00345284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يمتاز بفعاليته ضد المتحولات و اللامبليا  و يعطى عن طريق الفم على شكل محافظ او عن طريق المهبل بشكل بيوض .</w:t>
      </w:r>
    </w:p>
    <w:p w:rsidR="00851902" w:rsidRDefault="00851902" w:rsidP="00345284">
      <w:pPr>
        <w:spacing w:after="0"/>
        <w:rPr>
          <w:sz w:val="28"/>
          <w:szCs w:val="28"/>
          <w:rtl/>
          <w:lang w:bidi="ar-SY"/>
        </w:rPr>
      </w:pPr>
    </w:p>
    <w:p w:rsidR="00345284" w:rsidRDefault="00345284" w:rsidP="00345284">
      <w:pPr>
        <w:spacing w:after="0"/>
        <w:rPr>
          <w:sz w:val="28"/>
          <w:szCs w:val="28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851902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</w:p>
    <w:p w:rsidR="00345284" w:rsidRDefault="00851902" w:rsidP="00851902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 w:rsidRPr="00851902">
        <w:rPr>
          <w:rFonts w:hint="cs"/>
          <w:b/>
          <w:bCs/>
          <w:sz w:val="36"/>
          <w:szCs w:val="36"/>
          <w:rtl/>
          <w:lang w:bidi="ar-SY"/>
        </w:rPr>
        <w:lastRenderedPageBreak/>
        <w:t xml:space="preserve">المشريات </w:t>
      </w:r>
      <w:r w:rsidRPr="00851902">
        <w:rPr>
          <w:b/>
          <w:bCs/>
          <w:sz w:val="36"/>
          <w:szCs w:val="36"/>
          <w:lang w:bidi="ar-SY"/>
        </w:rPr>
        <w:t>Thallophytes</w:t>
      </w:r>
    </w:p>
    <w:p w:rsidR="00851902" w:rsidRDefault="00851902" w:rsidP="00851902">
      <w:pPr>
        <w:spacing w:after="0"/>
        <w:rPr>
          <w:sz w:val="28"/>
          <w:szCs w:val="28"/>
          <w:rtl/>
          <w:lang w:bidi="ar-SY"/>
        </w:rPr>
      </w:pPr>
    </w:p>
    <w:p w:rsidR="00851902" w:rsidRDefault="00851902" w:rsidP="0085190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تشمل هذه الفئة جميع النباتات التي تتميز بالصفات التالية :</w:t>
      </w:r>
    </w:p>
    <w:p w:rsidR="00851902" w:rsidRDefault="00851902" w:rsidP="0085190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عدم وجود اوعية ناقلة </w:t>
      </w:r>
    </w:p>
    <w:p w:rsidR="00851902" w:rsidRDefault="00851902" w:rsidP="0085190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عدم تميز الاعضاء النباتية كالساق و الجذر</w:t>
      </w:r>
    </w:p>
    <w:p w:rsidR="00851902" w:rsidRDefault="00851902" w:rsidP="0085190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قد يتألف جسم النبات من خلية واحدة او من عدد كبير من الخلايا يدعى مجموعها باسم مشرة </w:t>
      </w:r>
      <w:r>
        <w:rPr>
          <w:sz w:val="28"/>
          <w:szCs w:val="28"/>
          <w:lang w:bidi="ar-SY"/>
        </w:rPr>
        <w:t>Talle</w:t>
      </w:r>
    </w:p>
    <w:p w:rsidR="00851902" w:rsidRDefault="00851902" w:rsidP="00851902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تصنف النباتات المشرية في ثلاث مجموعات :</w:t>
      </w:r>
    </w:p>
    <w:p w:rsidR="00851902" w:rsidRDefault="00851902" w:rsidP="00851902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الفطور </w:t>
      </w:r>
      <w:r>
        <w:rPr>
          <w:sz w:val="28"/>
          <w:szCs w:val="28"/>
          <w:lang w:bidi="ar-SY"/>
        </w:rPr>
        <w:t>Champignons</w:t>
      </w:r>
    </w:p>
    <w:p w:rsidR="00851902" w:rsidRDefault="00851902" w:rsidP="00851902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الاشن </w:t>
      </w:r>
      <w:r>
        <w:rPr>
          <w:sz w:val="28"/>
          <w:szCs w:val="28"/>
          <w:lang w:bidi="ar-SY"/>
        </w:rPr>
        <w:t>Algues</w:t>
      </w:r>
    </w:p>
    <w:p w:rsidR="00851902" w:rsidRDefault="00851902" w:rsidP="00851902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الشيبيات </w:t>
      </w:r>
      <w:r>
        <w:rPr>
          <w:sz w:val="28"/>
          <w:szCs w:val="28"/>
          <w:lang w:bidi="ar-SY"/>
        </w:rPr>
        <w:t>Lichens</w:t>
      </w:r>
    </w:p>
    <w:p w:rsidR="00851902" w:rsidRPr="00ED0FA7" w:rsidRDefault="00851902" w:rsidP="00851902">
      <w:pPr>
        <w:spacing w:after="0"/>
        <w:rPr>
          <w:b/>
          <w:bCs/>
          <w:sz w:val="28"/>
          <w:szCs w:val="28"/>
          <w:rtl/>
          <w:lang w:bidi="ar-SY"/>
        </w:rPr>
      </w:pPr>
      <w:r w:rsidRPr="00ED0FA7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ED0FA7">
        <w:rPr>
          <w:b/>
          <w:bCs/>
          <w:sz w:val="28"/>
          <w:szCs w:val="28"/>
          <w:rtl/>
          <w:lang w:bidi="ar-SY"/>
        </w:rPr>
        <w:t>–</w:t>
      </w:r>
      <w:r w:rsidRPr="00ED0FA7">
        <w:rPr>
          <w:rFonts w:hint="cs"/>
          <w:b/>
          <w:bCs/>
          <w:sz w:val="28"/>
          <w:szCs w:val="28"/>
          <w:rtl/>
          <w:lang w:bidi="ar-SY"/>
        </w:rPr>
        <w:t xml:space="preserve"> الفطور :</w:t>
      </w:r>
    </w:p>
    <w:p w:rsidR="00851902" w:rsidRDefault="00851902" w:rsidP="0085190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في هذه المجموعة عقاقير عديدة تشتهر باهمية صيدلانية كبيرة  منها فطور دوائية و فطور غذائية و فطور سامة </w:t>
      </w:r>
    </w:p>
    <w:p w:rsidR="00ED0FA7" w:rsidRPr="00851902" w:rsidRDefault="00ED0FA7" w:rsidP="00851902">
      <w:pPr>
        <w:spacing w:after="0"/>
        <w:rPr>
          <w:sz w:val="28"/>
          <w:szCs w:val="28"/>
          <w:rtl/>
          <w:lang w:bidi="ar-SY"/>
        </w:rPr>
      </w:pPr>
    </w:p>
    <w:p w:rsidR="00CD0C70" w:rsidRPr="006B1F05" w:rsidRDefault="00CD0C70" w:rsidP="00337785">
      <w:pPr>
        <w:spacing w:after="0"/>
        <w:jc w:val="center"/>
        <w:rPr>
          <w:b/>
          <w:bCs/>
          <w:sz w:val="36"/>
          <w:szCs w:val="36"/>
          <w:rtl/>
          <w:lang w:bidi="ar-SY"/>
        </w:rPr>
      </w:pPr>
      <w:r w:rsidRPr="006B1F05">
        <w:rPr>
          <w:rFonts w:hint="cs"/>
          <w:b/>
          <w:bCs/>
          <w:sz w:val="36"/>
          <w:szCs w:val="36"/>
          <w:rtl/>
          <w:lang w:bidi="ar-SY"/>
        </w:rPr>
        <w:t>الفطور الطبية</w:t>
      </w:r>
    </w:p>
    <w:p w:rsidR="00CD0C70" w:rsidRPr="006B1F05" w:rsidRDefault="00CD0C70" w:rsidP="00CD0C70">
      <w:pPr>
        <w:spacing w:after="0"/>
        <w:rPr>
          <w:b/>
          <w:bCs/>
          <w:sz w:val="36"/>
          <w:szCs w:val="36"/>
          <w:rtl/>
          <w:lang w:bidi="ar-SY"/>
        </w:rPr>
      </w:pPr>
      <w:r w:rsidRPr="006B1F05">
        <w:rPr>
          <w:rFonts w:hint="cs"/>
          <w:b/>
          <w:bCs/>
          <w:sz w:val="36"/>
          <w:szCs w:val="36"/>
          <w:rtl/>
          <w:lang w:bidi="ar-SY"/>
        </w:rPr>
        <w:t xml:space="preserve">1 </w:t>
      </w:r>
      <w:r w:rsidRPr="006B1F05">
        <w:rPr>
          <w:b/>
          <w:bCs/>
          <w:sz w:val="36"/>
          <w:szCs w:val="36"/>
          <w:rtl/>
          <w:lang w:bidi="ar-SY"/>
        </w:rPr>
        <w:t>–</w:t>
      </w:r>
      <w:r w:rsidRPr="006B1F05">
        <w:rPr>
          <w:rFonts w:hint="cs"/>
          <w:b/>
          <w:bCs/>
          <w:sz w:val="36"/>
          <w:szCs w:val="36"/>
          <w:rtl/>
          <w:lang w:bidi="ar-SY"/>
        </w:rPr>
        <w:t xml:space="preserve"> فطور البنسيليوم المنتجة للبنسلين </w:t>
      </w:r>
      <w:r w:rsidRPr="006B1F05">
        <w:rPr>
          <w:b/>
          <w:bCs/>
          <w:sz w:val="36"/>
          <w:szCs w:val="36"/>
          <w:lang w:bidi="ar-SY"/>
        </w:rPr>
        <w:t>Penicilline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اهم الفطور المنتجة للبنسيلين :</w:t>
      </w:r>
    </w:p>
    <w:p w:rsidR="00CD0C70" w:rsidRPr="00E11E86" w:rsidRDefault="00CD0C70" w:rsidP="00CD0C70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E11E86">
        <w:rPr>
          <w:rFonts w:hint="cs"/>
          <w:b/>
          <w:bCs/>
          <w:sz w:val="28"/>
          <w:szCs w:val="28"/>
          <w:rtl/>
          <w:lang w:bidi="ar-SY"/>
        </w:rPr>
        <w:t xml:space="preserve">الفطر المكنسي المعروف </w:t>
      </w:r>
      <w:r w:rsidRPr="00E11E86">
        <w:rPr>
          <w:b/>
          <w:bCs/>
          <w:i/>
          <w:iCs/>
          <w:sz w:val="28"/>
          <w:szCs w:val="28"/>
          <w:lang w:bidi="ar-SY"/>
        </w:rPr>
        <w:t>Penicillium notatum</w:t>
      </w:r>
    </w:p>
    <w:p w:rsidR="00CD0C70" w:rsidRPr="00E11E86" w:rsidRDefault="00CD0C70" w:rsidP="00CD0C70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E11E86">
        <w:rPr>
          <w:rFonts w:hint="cs"/>
          <w:b/>
          <w:bCs/>
          <w:sz w:val="28"/>
          <w:szCs w:val="28"/>
          <w:rtl/>
          <w:lang w:bidi="ar-SY"/>
        </w:rPr>
        <w:t xml:space="preserve">الفطر المكنسي الذهبي </w:t>
      </w:r>
      <w:r w:rsidRPr="00E11E86">
        <w:rPr>
          <w:b/>
          <w:bCs/>
          <w:i/>
          <w:iCs/>
          <w:sz w:val="28"/>
          <w:szCs w:val="28"/>
          <w:lang w:bidi="ar-SY"/>
        </w:rPr>
        <w:t>Penicillium chrysogenum</w:t>
      </w:r>
    </w:p>
    <w:p w:rsidR="00CD0C70" w:rsidRDefault="00CD0C70" w:rsidP="00CD0C7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تنتمي فطور البنسيليوم الى فصيلة الرشاشيات </w:t>
      </w:r>
      <w:r>
        <w:rPr>
          <w:sz w:val="28"/>
          <w:szCs w:val="28"/>
          <w:lang w:bidi="ar-SY"/>
        </w:rPr>
        <w:t>Aspergillaceae</w:t>
      </w:r>
      <w:r>
        <w:rPr>
          <w:rFonts w:hint="cs"/>
          <w:sz w:val="28"/>
          <w:szCs w:val="28"/>
          <w:rtl/>
          <w:lang w:bidi="ar-SY"/>
        </w:rPr>
        <w:t xml:space="preserve">  من الفطور </w:t>
      </w:r>
      <w:r>
        <w:rPr>
          <w:sz w:val="28"/>
          <w:szCs w:val="28"/>
          <w:lang w:bidi="ar-SY"/>
        </w:rPr>
        <w:t>Champignons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العالم الكسندر فليمنغ </w:t>
      </w:r>
      <w:r>
        <w:rPr>
          <w:sz w:val="28"/>
          <w:szCs w:val="28"/>
          <w:lang w:bidi="ar-SY"/>
        </w:rPr>
        <w:t>Alexandre Fleming</w:t>
      </w:r>
      <w:r>
        <w:rPr>
          <w:rFonts w:hint="cs"/>
          <w:sz w:val="28"/>
          <w:szCs w:val="28"/>
          <w:rtl/>
          <w:lang w:bidi="ar-SY"/>
        </w:rPr>
        <w:t xml:space="preserve"> اول من لاحظ التضاد الحيوي الكائن بين الفطور و الجراثيم عندما كان يعمل على دراسة جراثيم المجاري التنفسية  فقد وجد ان احدى العلب المحتوية على مزرعة للمكورات العنقودية و التي تلوثت ببعض الفطور اصغر حجما من مزارع العلب الاخرى و تبين للعالم ان الفطور الملوثة تنتسب الى الفطور المكنسية </w:t>
      </w:r>
      <w:r w:rsidRPr="00E058B8">
        <w:rPr>
          <w:i/>
          <w:iCs/>
          <w:sz w:val="28"/>
          <w:szCs w:val="28"/>
          <w:lang w:bidi="ar-SY"/>
        </w:rPr>
        <w:t>Penicillium notatum</w:t>
      </w:r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تابع فليمنغ معرفة سبب توقف نمو الجراثيم العنقودية حيث توصل الى عزل الفطر و من ثم تمكن من زرعه و بعد فصل الخيوط الفطرية من المستنبت الزرعي حصل على سائل اصفر له القدرة على وقف نمو الجراثيم العقدية و العنقودية . و لقد اطلق اسم بنسيلين على الرشاحة الصفراء  .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تتالت ابحاث فليمنغ مع مجموعة اخرى من العلماء في جامعة اوكسفورد  و كان هدفهم الاول الحصول على المادة المسؤولة عن عدم النمو الجرثومي بحالة نقية و من ثم معرفة البنية الكيميائية لها  .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قد احتفظوا باسم بنسيلين للمركب الذي حصلوا عليه و فعلا استطاعوا تحضير هذا الدواء بكميات صناعية لتغذية المستشفيات اثناء الحرب العالمية الثانية و بدا بذلك عهد المضادات الحيوية </w:t>
      </w:r>
    </w:p>
    <w:p w:rsidR="00CD0C70" w:rsidRPr="00BC29B9" w:rsidRDefault="00CD0C70" w:rsidP="00CD0C70">
      <w:pPr>
        <w:spacing w:after="0"/>
        <w:rPr>
          <w:b/>
          <w:bCs/>
          <w:sz w:val="28"/>
          <w:szCs w:val="28"/>
          <w:rtl/>
          <w:lang w:bidi="ar-SY"/>
        </w:rPr>
      </w:pPr>
      <w:r w:rsidRPr="00BC29B9">
        <w:rPr>
          <w:rFonts w:hint="cs"/>
          <w:b/>
          <w:bCs/>
          <w:sz w:val="28"/>
          <w:szCs w:val="28"/>
          <w:rtl/>
          <w:lang w:bidi="ar-SY"/>
        </w:rPr>
        <w:t>وصف فطور البنسيليوم :</w:t>
      </w:r>
    </w:p>
    <w:p w:rsidR="00CD0C70" w:rsidRDefault="00CD0C70" w:rsidP="00AF0C15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فطور شائعة تنمو بكثرة في الاماكن الرطبة و المظلمة كما تنمو على الخبز الرطب بشكل طبقة خضراء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استخدمت هذه الفطور في الماضي للاستفادة من خواصها في احداث التخمر الكحولي في الاوساط السكرية , كما استعملت في اصطناع بعض انواع الجبن . اما في الوقت الحالي فتستعمل في انتاج البنسيلين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تظهر بالفحص المجهري مكونة من خيوط فطرية متشعبة تقطعها حجب مستعرضة و تتكاثر بالابواغ </w:t>
      </w:r>
    </w:p>
    <w:p w:rsidR="00F36878" w:rsidRDefault="00CD0C70" w:rsidP="00695F96">
      <w:pPr>
        <w:ind w:left="360"/>
        <w:rPr>
          <w:sz w:val="28"/>
          <w:szCs w:val="28"/>
          <w:rtl/>
          <w:lang w:bidi="ar-SY"/>
        </w:rPr>
      </w:pPr>
      <w:r w:rsidRPr="00CD0C70">
        <w:rPr>
          <w:rFonts w:cs="Arial" w:hint="cs"/>
          <w:noProof/>
          <w:sz w:val="28"/>
          <w:szCs w:val="28"/>
          <w:rtl/>
        </w:rPr>
        <w:lastRenderedPageBreak/>
        <w:drawing>
          <wp:inline distT="0" distB="0" distL="0" distR="0">
            <wp:extent cx="2527300" cy="2752725"/>
            <wp:effectExtent l="19050" t="0" r="6350" b="0"/>
            <wp:docPr id="14" name="صورة 1" descr="penicillium_chrysogen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icillium_chrysogenum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C70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3086100" cy="2819400"/>
            <wp:effectExtent l="19050" t="0" r="0" b="0"/>
            <wp:docPr id="24" name="صورة 4" descr="بنسيليو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نسيليوم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88438" cy="28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وبعد اكتشاف البنسيلين كان هدف العلماء هو الحصول على سلالات فطرية ذات مردود مرتفع في انتاج المضاد الحيوي و بصورة عامة عندما يراد انتخاب سلالة جيدة من الفطور لا بد من ملاحظة الامور التالية :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انتخاب سلالات ذات مردود كبير في انتاج المضادات الحيوية 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انتخاب سلالات سهلة الزرع</w:t>
      </w:r>
    </w:p>
    <w:p w:rsidR="00CD0C70" w:rsidRPr="004F0A3D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انتخاب سلالات تعطي قليلا من المواد الصباغية التي تعيق عملية التنقية </w:t>
      </w:r>
    </w:p>
    <w:p w:rsidR="00CD0C70" w:rsidRPr="004F0A3D" w:rsidRDefault="00CD0C70" w:rsidP="00CD0C70">
      <w:pPr>
        <w:spacing w:after="0"/>
        <w:rPr>
          <w:b/>
          <w:bCs/>
          <w:sz w:val="28"/>
          <w:szCs w:val="28"/>
          <w:rtl/>
          <w:lang w:bidi="ar-SY"/>
        </w:rPr>
      </w:pPr>
      <w:r w:rsidRPr="004F0A3D">
        <w:rPr>
          <w:rFonts w:hint="cs"/>
          <w:b/>
          <w:bCs/>
          <w:sz w:val="28"/>
          <w:szCs w:val="28"/>
          <w:rtl/>
          <w:lang w:bidi="ar-SY"/>
        </w:rPr>
        <w:t>الزراعة :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تطبق منذ عام 1947 طريقة الزرع بالعمق خاصة عند استنبات الفطور الذهبية  و تتطلب هذه الطريقة تحريك الوسط من أن الى أخر لاتاحة دخول الهواء المعقم مع تجنب حدوث اي تلوث خارجي ( لان هناك كثير من الاحياء الدقيقة التي تنتج انزيمات البنسيليناز التي تخرب البنسيلين الناتج ) . لذلك يجب العمل ضمن شروط عقيمة جدا مع اجراء بعض العمليات بوجود اشعة </w:t>
      </w:r>
      <w:r>
        <w:rPr>
          <w:sz w:val="28"/>
          <w:szCs w:val="28"/>
          <w:lang w:bidi="ar-SY"/>
        </w:rPr>
        <w:t>UV</w:t>
      </w:r>
      <w:r>
        <w:rPr>
          <w:rFonts w:hint="cs"/>
          <w:sz w:val="28"/>
          <w:szCs w:val="28"/>
          <w:rtl/>
          <w:lang w:bidi="ar-SY"/>
        </w:rPr>
        <w:t xml:space="preserve"> و تحت الحمراء </w:t>
      </w:r>
      <w:r>
        <w:rPr>
          <w:sz w:val="28"/>
          <w:szCs w:val="28"/>
          <w:lang w:bidi="ar-SY"/>
        </w:rPr>
        <w:t>IR</w:t>
      </w:r>
      <w:r>
        <w:rPr>
          <w:rFonts w:hint="cs"/>
          <w:sz w:val="28"/>
          <w:szCs w:val="28"/>
          <w:rtl/>
          <w:lang w:bidi="ar-SY"/>
        </w:rPr>
        <w:t xml:space="preserve"> .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يستعمل في الوقت الحالي مستنبتات صناعية تحتوي على سكر الغلوكوز و اللاكتوز او </w:t>
      </w:r>
      <w:r>
        <w:rPr>
          <w:sz w:val="28"/>
          <w:szCs w:val="28"/>
          <w:lang w:bidi="ar-SY"/>
        </w:rPr>
        <w:t>Corn steep</w:t>
      </w:r>
      <w:r>
        <w:rPr>
          <w:rFonts w:hint="cs"/>
          <w:sz w:val="28"/>
          <w:szCs w:val="28"/>
          <w:rtl/>
          <w:lang w:bidi="ar-SY"/>
        </w:rPr>
        <w:t xml:space="preserve"> ( المحلول الذي ينتج عن نقع حبوب الذرة  ) او منقوع النخالة مع المواد النشوية او المواد الآزوتية و الاملاح النشادرية و البيبتون و الحموض الامينية المختلفة ( هيستيدين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آرجينين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الغلوتامي ...) تقوم بتنشيط الانتاج , كذلك وجد ان نمو الفطر يتطلب وجود الشوارد المعدنية ( </w:t>
      </w:r>
      <w:r>
        <w:rPr>
          <w:sz w:val="28"/>
          <w:szCs w:val="28"/>
          <w:lang w:bidi="ar-SY"/>
        </w:rPr>
        <w:t>S-P-K-Mg-Fe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لتحسين انتاج البنسيلين يستعمل عادة مواد خاصة تدعى بالطلائع و تختلف طبيعة هذه المواد باختلاف نوع المضاد الحيوي المطلوب ( مثلا عندما يراد الحصول على </w:t>
      </w:r>
      <w:r>
        <w:rPr>
          <w:sz w:val="28"/>
          <w:szCs w:val="28"/>
          <w:lang w:bidi="ar-SY"/>
        </w:rPr>
        <w:t>Pencilline –G</w:t>
      </w:r>
      <w:r>
        <w:rPr>
          <w:rFonts w:hint="cs"/>
          <w:sz w:val="28"/>
          <w:szCs w:val="28"/>
          <w:rtl/>
          <w:lang w:bidi="ar-SY"/>
        </w:rPr>
        <w:t xml:space="preserve"> اي </w:t>
      </w:r>
      <w:r>
        <w:rPr>
          <w:sz w:val="28"/>
          <w:szCs w:val="28"/>
          <w:lang w:bidi="ar-SY"/>
        </w:rPr>
        <w:t>Benzyle-pencilline</w:t>
      </w:r>
      <w:r>
        <w:rPr>
          <w:rFonts w:hint="cs"/>
          <w:sz w:val="28"/>
          <w:szCs w:val="28"/>
          <w:rtl/>
          <w:lang w:bidi="ar-SY"/>
        </w:rPr>
        <w:t xml:space="preserve"> يضاف الى المستنبت الزرعي </w:t>
      </w:r>
      <w:r>
        <w:rPr>
          <w:sz w:val="28"/>
          <w:szCs w:val="28"/>
          <w:lang w:bidi="ar-SY"/>
        </w:rPr>
        <w:t>phenyl acetic acid</w:t>
      </w:r>
      <w:r>
        <w:rPr>
          <w:rFonts w:hint="cs"/>
          <w:sz w:val="28"/>
          <w:szCs w:val="28"/>
          <w:rtl/>
          <w:lang w:bidi="ar-SY"/>
        </w:rPr>
        <w:t xml:space="preserve">  او </w:t>
      </w:r>
      <w:r>
        <w:rPr>
          <w:sz w:val="28"/>
          <w:szCs w:val="28"/>
          <w:lang w:bidi="ar-SY"/>
        </w:rPr>
        <w:t>phenyl acetamide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من جهة اخرى فقد وجد ان المدة اللازمة للحصول على اكبر كمية ممكنة من البنسيلين تتراوح من 8-12 يوم عند استعمال طرق الزرع السطحية  بينما تكون المدة بحدود 5 ايام فقط عند استعمال طرق الزرع بالعمق .</w:t>
      </w:r>
    </w:p>
    <w:p w:rsidR="00CD0C70" w:rsidRPr="00E11E86" w:rsidRDefault="00CD0C70" w:rsidP="00CD0C70">
      <w:pPr>
        <w:spacing w:after="0"/>
        <w:rPr>
          <w:b/>
          <w:bCs/>
          <w:sz w:val="28"/>
          <w:szCs w:val="28"/>
          <w:rtl/>
          <w:lang w:bidi="ar-SY"/>
        </w:rPr>
      </w:pPr>
      <w:r w:rsidRPr="00E11E86">
        <w:rPr>
          <w:rFonts w:hint="cs"/>
          <w:b/>
          <w:bCs/>
          <w:sz w:val="28"/>
          <w:szCs w:val="28"/>
          <w:rtl/>
          <w:lang w:bidi="ar-SY"/>
        </w:rPr>
        <w:t>استخلاص البنسيلين :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 99% من البنسيلين الناتج ينتشر في الوسط الزرعي لذلك من الضروري قبل كل شيء تخليص المستنبت من خيوط الفطر و يستعمل لهذا الغرض مراشح ضاغطة او مراشح دائرية خاصة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يعتمد مبدا استخلاص البنسيلين من الرشاحة على :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اعتبار البنسيلين حمض عضوي ضعيف 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املاح البنسيلين القلوية ذوابة في الماء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تؤخذ الرشاحة و تبرد الى درجة حرارة 0-5 درجة مئوية ثم تحمض الى </w:t>
      </w:r>
      <w:r>
        <w:rPr>
          <w:sz w:val="28"/>
          <w:szCs w:val="28"/>
          <w:lang w:bidi="ar-SY"/>
        </w:rPr>
        <w:t>PH=2</w:t>
      </w:r>
      <w:r>
        <w:rPr>
          <w:rFonts w:hint="cs"/>
          <w:sz w:val="28"/>
          <w:szCs w:val="28"/>
          <w:rtl/>
          <w:lang w:bidi="ar-SY"/>
        </w:rPr>
        <w:t xml:space="preserve"> و تستخلص بواسطة محلات عضوية غير ممتزجة بالماء  ( خلات الاميل او خلات البوتيل )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تجمع المحلات الاستخلاصية و يعاد استخلاصها من جديد بواسطة محلول مائي خفيف القلوية </w:t>
      </w:r>
      <w:r>
        <w:rPr>
          <w:sz w:val="28"/>
          <w:szCs w:val="28"/>
          <w:lang w:bidi="ar-SY"/>
        </w:rPr>
        <w:t>PH=7,2</w:t>
      </w:r>
      <w:r>
        <w:rPr>
          <w:rFonts w:hint="cs"/>
          <w:sz w:val="28"/>
          <w:szCs w:val="28"/>
          <w:rtl/>
          <w:lang w:bidi="ar-SY"/>
        </w:rPr>
        <w:t xml:space="preserve"> فتحت تاثير القلوية يتحول البنسيلين الى بنسيلينات الصوديوم المنحلة في الماء .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تمرر المحاليل المائية الحاوية على املاح البنسيلين خلال عمود من الفحم الذي يثبت جميع المواد الصباغية و المواد الرافعة للحرارة 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تؤخذ المحاليل المائية المنقاة و يرسب منها البنسيلين بشكل ملح لاساس عضوي مثل تري ميتيل امين و تؤخذ الرسابة الحاصلة و تعامل بخلات البوتاسيوم التي تعمل على تفكيك الملح السابق و تكوين بنسيلينات البوتاسيوم حيث يصار الى بلورتها و الحصول على ملح البنسيلين البوتاسي .</w:t>
      </w:r>
    </w:p>
    <w:p w:rsidR="00CD0C70" w:rsidRPr="00E11E86" w:rsidRDefault="00CD0C70" w:rsidP="00CD0C70">
      <w:pPr>
        <w:spacing w:after="0"/>
        <w:rPr>
          <w:b/>
          <w:bCs/>
          <w:sz w:val="28"/>
          <w:szCs w:val="28"/>
          <w:rtl/>
          <w:lang w:bidi="ar-SY"/>
        </w:rPr>
      </w:pPr>
      <w:r w:rsidRPr="00E11E86">
        <w:rPr>
          <w:rFonts w:hint="cs"/>
          <w:b/>
          <w:bCs/>
          <w:sz w:val="28"/>
          <w:szCs w:val="28"/>
          <w:rtl/>
          <w:lang w:bidi="ar-SY"/>
        </w:rPr>
        <w:t>التركيب الكيميائي للبنسيلين :</w:t>
      </w:r>
    </w:p>
    <w:p w:rsidR="00CD0C70" w:rsidRDefault="00CD0C70" w:rsidP="00A82762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لقد تبين نتيجة الدراسات ان البنسيلين الناتج من الفطور المكنسية هو عبارة عن مركب آزوتي كبريتي تتكون بنيته الكيميائية من حلقتين عطريتين غير متجانستين  :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حلقة خماسية من نواة التيازوليدين  مع وجود مجموعات  دي ميتيل في الموقع رقم 2</w:t>
      </w:r>
    </w:p>
    <w:p w:rsidR="00CD0C70" w:rsidRDefault="00CD0C70" w:rsidP="00CD0C7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و كاربوكسيل في الموقع 3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نواة رباعية لاكتامية تحتوي على اميد داخلي و يرتبط بهذه النواة جذر جانبي </w:t>
      </w:r>
      <w:r>
        <w:rPr>
          <w:sz w:val="28"/>
          <w:szCs w:val="28"/>
          <w:lang w:bidi="ar-SY"/>
        </w:rPr>
        <w:t>R</w:t>
      </w:r>
      <w:r>
        <w:rPr>
          <w:rFonts w:hint="cs"/>
          <w:sz w:val="28"/>
          <w:szCs w:val="28"/>
          <w:rtl/>
          <w:lang w:bidi="ar-SY"/>
        </w:rPr>
        <w:t xml:space="preserve"> يختلف باختلاف نوع البنسيلين </w:t>
      </w:r>
    </w:p>
    <w:p w:rsidR="00CD0C70" w:rsidRDefault="00CD0C70" w:rsidP="00CD0C70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sz w:val="28"/>
          <w:szCs w:val="28"/>
          <w:lang w:bidi="ar-SY"/>
        </w:rPr>
        <w:t>Pencilline F-G-K-O-V</w:t>
      </w:r>
    </w:p>
    <w:p w:rsidR="00CD0C70" w:rsidRDefault="00CD0C70" w:rsidP="00CD0C70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و الفعالية الفيزيولوجية للبنسيلين ترتبط ارتباطا وثيقا بوجود النواة اللاكتامية  اذ ان تخربها يؤدي الى عدم فعالية البنسيلين  . بالاضافة الى ذلك فان الرباط اللاكتامي حساس جدا ينفتح تحت تاثير الاسس في الدرجة العادية من الحرارة </w:t>
      </w:r>
    </w:p>
    <w:p w:rsidR="00CD0C70" w:rsidRDefault="00CD0C70" w:rsidP="00724C5A">
      <w:pPr>
        <w:ind w:left="360"/>
        <w:rPr>
          <w:sz w:val="28"/>
          <w:szCs w:val="28"/>
          <w:rtl/>
          <w:lang w:bidi="ar-SY"/>
        </w:rPr>
      </w:pPr>
      <w:r w:rsidRPr="00CD0C7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325731" cy="1104900"/>
            <wp:effectExtent l="19050" t="0" r="8019" b="0"/>
            <wp:docPr id="16" name="صورة 4" descr="نتيجة بحث الصور عن ‪images of penicill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penicillin‬‏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90" cy="111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C70" w:rsidRDefault="00CD0C70" w:rsidP="00695F96">
      <w:pPr>
        <w:ind w:left="360"/>
        <w:rPr>
          <w:sz w:val="28"/>
          <w:szCs w:val="28"/>
          <w:rtl/>
          <w:lang w:bidi="ar-SY"/>
        </w:rPr>
      </w:pPr>
      <w:r w:rsidRPr="00CD0C70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643905" cy="3505200"/>
            <wp:effectExtent l="19050" t="0" r="4545" b="0"/>
            <wp:docPr id="17" name="صورة 7" descr="نتيجة بحث الصور عن ‪images of penicill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‪images of penicillin‬‏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762" w:rsidRDefault="00A82762" w:rsidP="00CD0C70">
      <w:pPr>
        <w:spacing w:after="0"/>
        <w:rPr>
          <w:b/>
          <w:bCs/>
          <w:sz w:val="28"/>
          <w:szCs w:val="28"/>
          <w:rtl/>
          <w:lang w:bidi="ar-SY"/>
        </w:rPr>
      </w:pPr>
    </w:p>
    <w:p w:rsidR="00724C5A" w:rsidRDefault="00724C5A" w:rsidP="00CD0C70">
      <w:pPr>
        <w:spacing w:after="0"/>
        <w:rPr>
          <w:b/>
          <w:bCs/>
          <w:sz w:val="28"/>
          <w:szCs w:val="28"/>
          <w:rtl/>
          <w:lang w:bidi="ar-SY"/>
        </w:rPr>
      </w:pPr>
    </w:p>
    <w:p w:rsidR="00724C5A" w:rsidRDefault="00724C5A" w:rsidP="00CD0C70">
      <w:pPr>
        <w:spacing w:after="0"/>
        <w:rPr>
          <w:b/>
          <w:bCs/>
          <w:sz w:val="28"/>
          <w:szCs w:val="28"/>
          <w:rtl/>
          <w:lang w:bidi="ar-SY"/>
        </w:rPr>
      </w:pPr>
    </w:p>
    <w:p w:rsidR="00CD0C70" w:rsidRPr="0037603D" w:rsidRDefault="00CD0C70" w:rsidP="00CD0C70">
      <w:pPr>
        <w:spacing w:after="0"/>
        <w:rPr>
          <w:b/>
          <w:bCs/>
          <w:sz w:val="28"/>
          <w:szCs w:val="28"/>
          <w:rtl/>
          <w:lang w:bidi="ar-SY"/>
        </w:rPr>
      </w:pPr>
      <w:r w:rsidRPr="0037603D">
        <w:rPr>
          <w:rFonts w:hint="cs"/>
          <w:b/>
          <w:bCs/>
          <w:sz w:val="28"/>
          <w:szCs w:val="28"/>
          <w:rtl/>
          <w:lang w:bidi="ar-SY"/>
        </w:rPr>
        <w:lastRenderedPageBreak/>
        <w:t>الصفات الفيزيائية و الكيميائية :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البنسيلين حمض عضوي ضعيف  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على شكل مسحوق مبلور ابيض ثابت في الحالة الجافة 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محلوله المائي يتخرب بسرعة و خاصة بتاثير القلويات الخفيفة مما يؤدي الى انفتاح حلقة البيتالاكتام و تكوين حمض البنيسيليك </w:t>
      </w:r>
      <w:r>
        <w:rPr>
          <w:sz w:val="28"/>
          <w:szCs w:val="28"/>
          <w:lang w:bidi="ar-SY"/>
        </w:rPr>
        <w:t>Penicillic acid</w:t>
      </w:r>
      <w:r>
        <w:rPr>
          <w:rFonts w:hint="cs"/>
          <w:sz w:val="28"/>
          <w:szCs w:val="28"/>
          <w:rtl/>
          <w:lang w:bidi="ar-SY"/>
        </w:rPr>
        <w:t xml:space="preserve"> العديم الفعالية 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يتخرب بتاثير انزيمات البنيسيليناز بافتاح حلقة البيتالاكتام ايضا</w:t>
      </w:r>
    </w:p>
    <w:p w:rsidR="00CD0C70" w:rsidRDefault="00CD0C70" w:rsidP="00CD0C70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الاملاح الصودية و البوتاسية للبنسيلين منحلة في الماء و قليلة الانحلال في الكحول </w:t>
      </w:r>
    </w:p>
    <w:p w:rsidR="00CD0C70" w:rsidRDefault="00CD0C70" w:rsidP="00695F96">
      <w:pPr>
        <w:ind w:left="360"/>
        <w:rPr>
          <w:sz w:val="28"/>
          <w:szCs w:val="28"/>
          <w:rtl/>
          <w:lang w:bidi="ar-SY"/>
        </w:rPr>
      </w:pPr>
      <w:r w:rsidRPr="00CD0C70">
        <w:rPr>
          <w:rFonts w:cs="Arial" w:hint="cs"/>
          <w:noProof/>
          <w:sz w:val="28"/>
          <w:szCs w:val="28"/>
          <w:rtl/>
        </w:rPr>
        <w:drawing>
          <wp:inline distT="0" distB="0" distL="0" distR="0">
            <wp:extent cx="4733925" cy="1781175"/>
            <wp:effectExtent l="19050" t="0" r="9525" b="0"/>
            <wp:docPr id="20" name="صورة 13" descr="بنسيلينيك اسي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نسيلينيك اسيد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EC8" w:rsidRPr="004F0A3D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4F0A3D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يعد البنسيلين </w:t>
      </w:r>
      <w:r>
        <w:rPr>
          <w:sz w:val="28"/>
          <w:szCs w:val="28"/>
          <w:lang w:bidi="ar-SY"/>
        </w:rPr>
        <w:t>G</w:t>
      </w:r>
      <w:r>
        <w:rPr>
          <w:rFonts w:hint="cs"/>
          <w:sz w:val="28"/>
          <w:szCs w:val="28"/>
          <w:rtl/>
          <w:lang w:bidi="ar-SY"/>
        </w:rPr>
        <w:t xml:space="preserve"> من اشد انواع البنسيلين الطبيعية فعالية و خاصة ضد الجراثيم ايجابية الغرام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يتخرب بالعصارات الهاضمة لذلك لا يمكن استعماله عن طريق الفم ( يمكن استعمال البنسيلين </w:t>
      </w:r>
      <w:r>
        <w:rPr>
          <w:sz w:val="28"/>
          <w:szCs w:val="28"/>
          <w:lang w:bidi="ar-SY"/>
        </w:rPr>
        <w:t>V</w:t>
      </w:r>
      <w:r>
        <w:rPr>
          <w:rFonts w:hint="cs"/>
          <w:sz w:val="28"/>
          <w:szCs w:val="28"/>
          <w:rtl/>
          <w:lang w:bidi="ar-SY"/>
        </w:rPr>
        <w:t xml:space="preserve"> عن طريق الفم الذي يقاوم هذا التاثير , و البنسيلينات الجديدة و هي المركبات نصف الصنعية صنعت لتقاوم  العصارات الهضمية  و انزيمات البنسيليناز  ) </w:t>
      </w:r>
    </w:p>
    <w:p w:rsidR="00C60EC8" w:rsidRPr="00A82762" w:rsidRDefault="00C60EC8" w:rsidP="00A82762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على شكل ملح صودي يحضر على شكل محاليل مائية آنية تستعمل على شكل حقن عضلية .</w:t>
      </w:r>
    </w:p>
    <w:p w:rsidR="00C60EC8" w:rsidRDefault="00C60EC8" w:rsidP="00C60EC8">
      <w:pPr>
        <w:spacing w:after="0"/>
        <w:rPr>
          <w:b/>
          <w:bCs/>
          <w:sz w:val="32"/>
          <w:szCs w:val="32"/>
          <w:rtl/>
          <w:lang w:bidi="ar-SY"/>
        </w:rPr>
      </w:pPr>
      <w:r w:rsidRPr="002C503A">
        <w:rPr>
          <w:rFonts w:hint="cs"/>
          <w:b/>
          <w:bCs/>
          <w:sz w:val="32"/>
          <w:szCs w:val="32"/>
          <w:rtl/>
          <w:lang w:bidi="ar-SY"/>
        </w:rPr>
        <w:t xml:space="preserve">2 </w:t>
      </w:r>
      <w:r w:rsidRPr="002C503A">
        <w:rPr>
          <w:b/>
          <w:bCs/>
          <w:sz w:val="32"/>
          <w:szCs w:val="32"/>
          <w:rtl/>
          <w:lang w:bidi="ar-SY"/>
        </w:rPr>
        <w:t>–</w:t>
      </w:r>
      <w:r w:rsidRPr="002C503A">
        <w:rPr>
          <w:rFonts w:hint="cs"/>
          <w:b/>
          <w:bCs/>
          <w:sz w:val="32"/>
          <w:szCs w:val="32"/>
          <w:rtl/>
          <w:lang w:bidi="ar-SY"/>
        </w:rPr>
        <w:t xml:space="preserve"> الفطور المنتجة للسيفالوسبورين </w:t>
      </w:r>
      <w:r w:rsidRPr="002C503A">
        <w:rPr>
          <w:b/>
          <w:bCs/>
          <w:sz w:val="32"/>
          <w:szCs w:val="32"/>
          <w:lang w:bidi="ar-SY"/>
        </w:rPr>
        <w:t>Cephalosporin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 w:rsidRPr="002C503A">
        <w:rPr>
          <w:rFonts w:hint="cs"/>
          <w:sz w:val="28"/>
          <w:szCs w:val="28"/>
          <w:rtl/>
          <w:lang w:bidi="ar-SY"/>
        </w:rPr>
        <w:t xml:space="preserve">استطاع العلماء ان </w:t>
      </w:r>
      <w:r>
        <w:rPr>
          <w:rFonts w:hint="cs"/>
          <w:sz w:val="28"/>
          <w:szCs w:val="28"/>
          <w:rtl/>
          <w:lang w:bidi="ar-SY"/>
        </w:rPr>
        <w:t>يستخلصوا مضادا حيويا يشبه البنسيلينات من فطور السيفالوسبوريوم</w:t>
      </w:r>
    </w:p>
    <w:p w:rsidR="00C60EC8" w:rsidRDefault="00C60EC8" w:rsidP="00C60EC8">
      <w:pPr>
        <w:spacing w:after="0"/>
        <w:rPr>
          <w:i/>
          <w:iCs/>
          <w:sz w:val="28"/>
          <w:szCs w:val="28"/>
          <w:rtl/>
          <w:lang w:bidi="ar-SY"/>
        </w:rPr>
      </w:pPr>
      <w:r w:rsidRPr="00742F38">
        <w:rPr>
          <w:i/>
          <w:iCs/>
          <w:sz w:val="28"/>
          <w:szCs w:val="28"/>
          <w:lang w:bidi="ar-SY"/>
        </w:rPr>
        <w:t>Cephalosporium acremonium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 w:rsidRPr="00236524">
        <w:rPr>
          <w:rFonts w:hint="cs"/>
          <w:sz w:val="28"/>
          <w:szCs w:val="28"/>
          <w:rtl/>
          <w:lang w:bidi="ar-SY"/>
        </w:rPr>
        <w:t xml:space="preserve">تختلف السيفالوسبورينات </w:t>
      </w:r>
      <w:r>
        <w:rPr>
          <w:rFonts w:hint="cs"/>
          <w:sz w:val="28"/>
          <w:szCs w:val="28"/>
          <w:rtl/>
          <w:lang w:bidi="ar-SY"/>
        </w:rPr>
        <w:t xml:space="preserve"> </w:t>
      </w:r>
      <w:r w:rsidRPr="00236524">
        <w:rPr>
          <w:rFonts w:hint="cs"/>
          <w:sz w:val="28"/>
          <w:szCs w:val="28"/>
          <w:rtl/>
          <w:lang w:bidi="ar-SY"/>
        </w:rPr>
        <w:t xml:space="preserve">عن البنسيلينات </w:t>
      </w:r>
      <w:r>
        <w:rPr>
          <w:rFonts w:hint="cs"/>
          <w:sz w:val="28"/>
          <w:szCs w:val="28"/>
          <w:rtl/>
          <w:lang w:bidi="ar-SY"/>
        </w:rPr>
        <w:t xml:space="preserve"> بان الاولى تحتوي على حلقة سداسية عوضا عن الحلقة الخماسية </w:t>
      </w:r>
    </w:p>
    <w:p w:rsidR="00C60EC8" w:rsidRPr="00236524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ناتج تفكك المركب هو حمض امينوسيفالوسبوران و هو الذي يستعمل في تصنيع السيفالوسبورينات الصناعية .</w:t>
      </w:r>
    </w:p>
    <w:p w:rsidR="00C60EC8" w:rsidRDefault="00C60EC8" w:rsidP="00695F96">
      <w:pPr>
        <w:ind w:left="360"/>
        <w:rPr>
          <w:sz w:val="28"/>
          <w:szCs w:val="28"/>
          <w:rtl/>
          <w:lang w:bidi="ar-SY"/>
        </w:rPr>
      </w:pPr>
      <w:r w:rsidRPr="00C60E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971800" cy="1266825"/>
            <wp:effectExtent l="0" t="0" r="0" b="0"/>
            <wp:docPr id="21" name="صورة 10" descr="ملف:Cephalosporin core structure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ملف:Cephalosporin core structure.sv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695F96">
      <w:pPr>
        <w:ind w:left="360"/>
        <w:rPr>
          <w:sz w:val="28"/>
          <w:szCs w:val="28"/>
          <w:rtl/>
          <w:lang w:bidi="ar-SY"/>
        </w:rPr>
      </w:pPr>
    </w:p>
    <w:p w:rsidR="00E00268" w:rsidRDefault="00E00268" w:rsidP="00695F96">
      <w:pPr>
        <w:ind w:left="360"/>
        <w:rPr>
          <w:sz w:val="28"/>
          <w:szCs w:val="28"/>
          <w:rtl/>
          <w:lang w:bidi="ar-SY"/>
        </w:rPr>
      </w:pPr>
    </w:p>
    <w:p w:rsidR="00E00268" w:rsidRDefault="00E00268" w:rsidP="00695F96">
      <w:pPr>
        <w:ind w:left="360"/>
        <w:rPr>
          <w:sz w:val="28"/>
          <w:szCs w:val="28"/>
          <w:rtl/>
          <w:lang w:bidi="ar-SY"/>
        </w:rPr>
      </w:pPr>
    </w:p>
    <w:p w:rsidR="00E00268" w:rsidRDefault="00E00268" w:rsidP="00695F96">
      <w:pPr>
        <w:ind w:left="360"/>
        <w:rPr>
          <w:sz w:val="28"/>
          <w:szCs w:val="28"/>
          <w:rtl/>
          <w:lang w:bidi="ar-SY"/>
        </w:rPr>
      </w:pPr>
    </w:p>
    <w:p w:rsidR="00E00268" w:rsidRDefault="00E00268" w:rsidP="00695F96">
      <w:pPr>
        <w:ind w:left="360"/>
        <w:rPr>
          <w:sz w:val="28"/>
          <w:szCs w:val="28"/>
          <w:rtl/>
          <w:lang w:bidi="ar-SY"/>
        </w:rPr>
      </w:pPr>
    </w:p>
    <w:p w:rsidR="00A82762" w:rsidRPr="00E00268" w:rsidRDefault="00A82762" w:rsidP="00E00268">
      <w:pPr>
        <w:spacing w:after="0"/>
        <w:rPr>
          <w:b/>
          <w:bCs/>
          <w:sz w:val="32"/>
          <w:szCs w:val="32"/>
          <w:rtl/>
          <w:lang w:bidi="ar-SY"/>
        </w:rPr>
      </w:pPr>
      <w:r w:rsidRPr="00E00268">
        <w:rPr>
          <w:rFonts w:hint="cs"/>
          <w:b/>
          <w:bCs/>
          <w:sz w:val="32"/>
          <w:szCs w:val="32"/>
          <w:rtl/>
          <w:lang w:bidi="ar-SY"/>
        </w:rPr>
        <w:lastRenderedPageBreak/>
        <w:t xml:space="preserve">3 </w:t>
      </w:r>
      <w:r w:rsidRPr="00E00268">
        <w:rPr>
          <w:b/>
          <w:bCs/>
          <w:sz w:val="32"/>
          <w:szCs w:val="32"/>
          <w:rtl/>
          <w:lang w:bidi="ar-SY"/>
        </w:rPr>
        <w:t>–</w:t>
      </w:r>
      <w:r w:rsidRPr="00E00268">
        <w:rPr>
          <w:rFonts w:hint="cs"/>
          <w:b/>
          <w:bCs/>
          <w:sz w:val="32"/>
          <w:szCs w:val="32"/>
          <w:rtl/>
          <w:lang w:bidi="ar-SY"/>
        </w:rPr>
        <w:t xml:space="preserve"> من الفطور الطبية فطر مهماز الشيلم :</w:t>
      </w:r>
    </w:p>
    <w:p w:rsidR="00A82762" w:rsidRDefault="00004442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 xml:space="preserve">فطر مهماز الشيلم </w:t>
      </w:r>
      <w:r w:rsidRPr="00D67091">
        <w:rPr>
          <w:b/>
          <w:bCs/>
          <w:i/>
          <w:iCs/>
          <w:sz w:val="32"/>
          <w:szCs w:val="32"/>
          <w:lang w:bidi="ar-SY"/>
        </w:rPr>
        <w:t>Claviceps purpurea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  </w:t>
      </w:r>
      <w:r>
        <w:rPr>
          <w:b/>
          <w:bCs/>
          <w:sz w:val="32"/>
          <w:szCs w:val="32"/>
          <w:lang w:bidi="ar-SY"/>
        </w:rPr>
        <w:t>Ergot )</w:t>
      </w:r>
      <w:r>
        <w:rPr>
          <w:rFonts w:hint="cs"/>
          <w:b/>
          <w:bCs/>
          <w:sz w:val="32"/>
          <w:szCs w:val="32"/>
          <w:rtl/>
          <w:lang w:bidi="ar-SY"/>
        </w:rPr>
        <w:t xml:space="preserve"> )</w:t>
      </w:r>
    </w:p>
    <w:p w:rsidR="00004442" w:rsidRDefault="00004442" w:rsidP="00A82762">
      <w:pPr>
        <w:rPr>
          <w:sz w:val="28"/>
          <w:szCs w:val="28"/>
          <w:rtl/>
          <w:lang w:bidi="ar-SY"/>
        </w:rPr>
      </w:pPr>
      <w:r w:rsidRPr="0000444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10000" cy="3352800"/>
            <wp:effectExtent l="19050" t="0" r="0" b="0"/>
            <wp:docPr id="31" name="صورة 22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4442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181225" cy="2190750"/>
            <wp:effectExtent l="19050" t="0" r="9525" b="0"/>
            <wp:docPr id="32" name="صورة 2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 w:rsidRPr="00D67091">
        <w:rPr>
          <w:rFonts w:hint="cs"/>
          <w:sz w:val="28"/>
          <w:szCs w:val="28"/>
          <w:rtl/>
          <w:lang w:bidi="ar-SY"/>
        </w:rPr>
        <w:t xml:space="preserve">مهماز الشيلم هو شكل متصلب من اشكال تطور الفطر </w:t>
      </w:r>
      <w:r>
        <w:rPr>
          <w:rFonts w:hint="cs"/>
          <w:sz w:val="28"/>
          <w:szCs w:val="28"/>
          <w:rtl/>
          <w:lang w:bidi="ar-SY"/>
        </w:rPr>
        <w:t xml:space="preserve">الذي يتطفل على نبات الشيلم  ( شبيه بالقمح ) كما ينمو على نباتات الفصيلة النجيلية الاخرى ( قمح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شعير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شوفان )</w:t>
      </w:r>
    </w:p>
    <w:p w:rsidR="00E00268" w:rsidRP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E00268">
        <w:rPr>
          <w:rFonts w:hint="cs"/>
          <w:b/>
          <w:bCs/>
          <w:sz w:val="28"/>
          <w:szCs w:val="28"/>
          <w:rtl/>
          <w:lang w:bidi="ar-SY"/>
        </w:rPr>
        <w:t>دورة حياة الفطر :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 w:rsidRPr="00D67091">
        <w:rPr>
          <w:rFonts w:hint="cs"/>
          <w:sz w:val="28"/>
          <w:szCs w:val="28"/>
          <w:rtl/>
          <w:lang w:bidi="ar-SY"/>
        </w:rPr>
        <w:t xml:space="preserve">بعد ان يتم نضج المهماز المتصلب فوق سنبلة نبات الشيلم ينفصل عن السنبلة و يسقط على الارض 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يبقى في فترة سكون طيلة فصل الشتاء و حتى اوائل الربيع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تحت تاثير الشروط الجوية من رطوبة و هواء و حرارة يخرج على سطح الفطر عدة سوق تنتهي بانتفاخات بنفسجية اللون تسمى بالعقد يكون عددها على المهماز الواحد 10-30 عقدة تقوم بدور اعضاء التوالد الجنسية . و تحتوي كل عقدة على عدد كبير من القوارير المحيطية  و كل قارورة تحتوي بدورها على عدد كبير من اكياس الابواغ  التي تعطي عند تمام النضج ثمانية مباوغ طويلة مغزلية الشكل كما تعطي الخيوط الفطرية العقيمة .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الابواغ لا تكون ناضجة الا في اوائل فصل الصيف حيث تنفتح الاجواف التي تحتويها و تخرج الابواغ و تنتشر بواسطة الهواء لتتوضع على ازهار نبات الشيلم 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تنتش هذه الابواغ معطية خيطا فطريا يستولي على مبيض الشيلم ثم يقضي عليه نهائيا بفضل بعض الخمائر الخاصة التي يفرزها الفطر 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عندئذ يشاهد على سطح السنبلة سائل لزج يسبح فيه عدد كبير من الابواغ  و تجلب رائحة السائل كثير من الحشرات التي تساعد في نقل العدوى الى ازهار سليمة اخرى  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ينشط في الوقت ذاته نمو الخيوط الفطرية التي تتجمع في النهاية على شكل كتلة مغزلية ذات قوام قاسي و لون بنفسجي يدعى المهماز </w:t>
      </w:r>
      <w:r>
        <w:rPr>
          <w:sz w:val="28"/>
          <w:szCs w:val="28"/>
          <w:lang w:bidi="ar-SY"/>
        </w:rPr>
        <w:t xml:space="preserve">Ergot </w:t>
      </w:r>
      <w:r>
        <w:rPr>
          <w:rFonts w:hint="cs"/>
          <w:sz w:val="28"/>
          <w:szCs w:val="28"/>
          <w:rtl/>
          <w:lang w:bidi="ar-SY"/>
        </w:rPr>
        <w:t xml:space="preserve">  اما النبات المضيف فيكون بحالة جفاف تام مما يبقي الفطر بحالة خمود طيلة فصل الشتاء ليستعيد نشاطه في بداية الربيع القادم 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الرطوبة عامل اساسي في تطور الفطر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الرياح الجافة ضرورية في فترة نمو الابواغ لمساعدتها على الانتقال الى نباتات اخرى</w:t>
      </w:r>
    </w:p>
    <w:p w:rsidR="00E00268" w:rsidRDefault="00E00268" w:rsidP="00E00268">
      <w:pPr>
        <w:pStyle w:val="a3"/>
        <w:numPr>
          <w:ilvl w:val="0"/>
          <w:numId w:val="2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الطقس البارد ضروري في الفترة التي تساعد على تصلب الخيوط الفطرية بشكل مهماز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تعد بلاد اوروبا الوسطى ( بولونيا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النمسا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هنغاريا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روسيا ) من اكثر البلدان المنتجة لفطر مهماز الشيلم و تاتي بعدها اسبانيا و المهماز الاسباني هو المفضل لغناه بالقلويدات .</w:t>
      </w:r>
    </w:p>
    <w:p w:rsidR="00E00268" w:rsidRP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E00268">
        <w:rPr>
          <w:rFonts w:hint="cs"/>
          <w:b/>
          <w:bCs/>
          <w:sz w:val="28"/>
          <w:szCs w:val="28"/>
          <w:rtl/>
          <w:lang w:bidi="ar-SY"/>
        </w:rPr>
        <w:t xml:space="preserve">القسم المستعمل :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المهماز المتصلب ذو شكل اسطواني محدب قليلا يبلغ طوله 1-2سم و قطره 5-8ملم دقيق في نهايتيه ذو لون اسود بنفسجي يظهر على سطحه عدة شقوق طولانية اوضحها الثلم الذي يوجد في الوجه المقعر منه , كما يظهر على سطحه بعض الشقوق العرضية الصغيرة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يتكسر بسهولة و مقطعه ابيض في المركز و بنفسجي في الاطراف و له رائحة خاصة غير مقبولة تظهر واضحة عند طحنه مع قليل من البوتاس  , طعمه مر قليلا </w:t>
      </w:r>
    </w:p>
    <w:p w:rsidR="00E00268" w:rsidRP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E00268">
        <w:rPr>
          <w:rFonts w:hint="cs"/>
          <w:b/>
          <w:bCs/>
          <w:sz w:val="28"/>
          <w:szCs w:val="28"/>
          <w:rtl/>
          <w:lang w:bidi="ar-SY"/>
        </w:rPr>
        <w:t>التركيب الكيميائي :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مهماز الشيلم ذو بنية كيميائية معقدة و من اهم المكونات :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1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القلويدات :يحوي الفطر على عدد كبير من القلويدات  و عيارها في الفطر الذي ينمو بصورة عفوية لا يزيد عن </w:t>
      </w:r>
      <w:r>
        <w:rPr>
          <w:sz w:val="28"/>
          <w:szCs w:val="28"/>
          <w:lang w:bidi="ar-SY"/>
        </w:rPr>
        <w:t>0,2%</w:t>
      </w:r>
      <w:r>
        <w:rPr>
          <w:rFonts w:hint="cs"/>
          <w:sz w:val="28"/>
          <w:szCs w:val="28"/>
          <w:rtl/>
          <w:lang w:bidi="ar-SY"/>
        </w:rPr>
        <w:t xml:space="preserve"> و البنية الكيميائية لها معقدة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تشتق جميع قلويدات مهماز الشيلم من صيغة حمض الليزرجي </w:t>
      </w:r>
      <w:r>
        <w:rPr>
          <w:sz w:val="28"/>
          <w:szCs w:val="28"/>
          <w:lang w:bidi="ar-SY"/>
        </w:rPr>
        <w:t xml:space="preserve">Lysergic acid </w:t>
      </w:r>
      <w:r>
        <w:rPr>
          <w:rFonts w:hint="cs"/>
          <w:sz w:val="28"/>
          <w:szCs w:val="28"/>
          <w:rtl/>
          <w:lang w:bidi="ar-SY"/>
        </w:rPr>
        <w:t xml:space="preserve"> او من صيغة ايزوليزرجيك </w:t>
      </w:r>
      <w:r>
        <w:rPr>
          <w:sz w:val="28"/>
          <w:szCs w:val="28"/>
          <w:lang w:bidi="ar-SY"/>
        </w:rPr>
        <w:t>Isolysergic acid</w:t>
      </w:r>
      <w:r>
        <w:rPr>
          <w:rFonts w:hint="cs"/>
          <w:sz w:val="28"/>
          <w:szCs w:val="28"/>
          <w:rtl/>
          <w:lang w:bidi="ar-SY"/>
        </w:rPr>
        <w:t xml:space="preserve">  و يتالف حمض الليزرجي و نظيره من نواة اندول تتصل بها نواة كينولين  و يدعى مجموع هاتين النواتين باسم ارغولين </w:t>
      </w:r>
      <w:r>
        <w:rPr>
          <w:sz w:val="28"/>
          <w:szCs w:val="28"/>
          <w:lang w:bidi="ar-SY"/>
        </w:rPr>
        <w:t>Ergoline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في حال اضافة كاربوكسيل في الموقع 8 نحصل على قلويدات المشتقة من حمض الليزرجي   اما اذا اضفنا زمراخرى في الموقع 8 مثل ميتيل نحصل على قلويدات الكلافين ( ذات نسبة اقل في الفطر )</w:t>
      </w:r>
    </w:p>
    <w:p w:rsidR="00E00268" w:rsidRPr="00E00268" w:rsidRDefault="00E00268" w:rsidP="00E00268">
      <w:pPr>
        <w:pStyle w:val="a3"/>
        <w:numPr>
          <w:ilvl w:val="0"/>
          <w:numId w:val="2"/>
        </w:numPr>
        <w:spacing w:after="0"/>
        <w:rPr>
          <w:b/>
          <w:bCs/>
          <w:sz w:val="28"/>
          <w:szCs w:val="28"/>
          <w:lang w:bidi="ar-SY"/>
        </w:rPr>
      </w:pPr>
      <w:r w:rsidRPr="00E00268">
        <w:rPr>
          <w:rFonts w:hint="cs"/>
          <w:b/>
          <w:bCs/>
          <w:sz w:val="28"/>
          <w:szCs w:val="28"/>
          <w:rtl/>
          <w:lang w:bidi="ar-SY"/>
        </w:rPr>
        <w:t xml:space="preserve">القلويدات المشتقة من حمض الليزرجي : </w:t>
      </w:r>
    </w:p>
    <w:p w:rsidR="00E00268" w:rsidRDefault="00E00268" w:rsidP="00E00268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مركبات اميدية بسيطة </w:t>
      </w:r>
    </w:p>
    <w:p w:rsidR="00E00268" w:rsidRDefault="00E00268" w:rsidP="00E00268">
      <w:pPr>
        <w:pStyle w:val="a3"/>
        <w:numPr>
          <w:ilvl w:val="0"/>
          <w:numId w:val="3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مركبات ناتجة عن عدة حموض امينية  و غالبا ثلاثية الببتيد  و هذه اما ان تكون :</w:t>
      </w:r>
    </w:p>
    <w:p w:rsidR="00E00268" w:rsidRDefault="00E00268" w:rsidP="00E00268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لا حلقية تسمى الارغوبيبتان</w:t>
      </w:r>
    </w:p>
    <w:p w:rsidR="00E00268" w:rsidRDefault="00E00268" w:rsidP="00E00268">
      <w:pPr>
        <w:pStyle w:val="a3"/>
        <w:numPr>
          <w:ilvl w:val="0"/>
          <w:numId w:val="4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حلقية تسمى الارغوبيبتين و يدخل في تركيبها الحمض الاميني البرولين دائما  و منها الارغوتامين </w:t>
      </w:r>
    </w:p>
    <w:p w:rsidR="00E00268" w:rsidRDefault="00E00268" w:rsidP="00E00268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693484" cy="1771650"/>
            <wp:effectExtent l="19050" t="0" r="2216" b="0"/>
            <wp:docPr id="33" name="صورة 28" descr="نتيجة بحث الصور عن ‪ergoline , lysergic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نتيجة بحث الصور عن ‪ergoline , lysergic acid‬‏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920" t="1405" r="920" b="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484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834299" cy="1685925"/>
            <wp:effectExtent l="19050" t="0" r="0" b="0"/>
            <wp:docPr id="43" name="صورة 43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1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08" cy="16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يوجد في العقار 12 قلويد تم الحصول عليها بحالة نقية  و قد وجد ان كل قلويدين منها مترازمين  كما وجد ان القلويدات التي تشتق من حمض الليزرجي تكون دائما ميسرة للنور المستقطب و خصص لها في تسميتها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مقطع </w:t>
      </w:r>
      <w:r>
        <w:rPr>
          <w:sz w:val="28"/>
          <w:szCs w:val="28"/>
          <w:lang w:bidi="ar-SY"/>
        </w:rPr>
        <w:t>Ine</w:t>
      </w:r>
      <w:r>
        <w:rPr>
          <w:rFonts w:hint="cs"/>
          <w:sz w:val="28"/>
          <w:szCs w:val="28"/>
          <w:rtl/>
          <w:lang w:bidi="ar-SY"/>
        </w:rPr>
        <w:t xml:space="preserve"> في نهاية الاسم و تتميز هذه القلويدات بكونها اشد فعالية فيزيولوجية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اما القلويدات التي تشتق من صيغة ايزوايزرجيك فهي ذات تاثير ميمن و قد خصص لتسميتها المقطع </w:t>
      </w:r>
      <w:r>
        <w:rPr>
          <w:sz w:val="28"/>
          <w:szCs w:val="28"/>
          <w:lang w:bidi="ar-SY"/>
        </w:rPr>
        <w:t>Inine</w:t>
      </w:r>
      <w:r>
        <w:rPr>
          <w:rFonts w:hint="cs"/>
          <w:sz w:val="28"/>
          <w:szCs w:val="28"/>
          <w:rtl/>
          <w:lang w:bidi="ar-SY"/>
        </w:rPr>
        <w:t xml:space="preserve"> تمييزا لها عن المجموعة السابقة و هي ذات فعالية فيزيولوجية اضعف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اهم قلويدات الارغوت :</w:t>
      </w:r>
    </w:p>
    <w:p w:rsidR="00E00268" w:rsidRPr="00592B0C" w:rsidRDefault="00E00268" w:rsidP="00E00268">
      <w:pPr>
        <w:pStyle w:val="a3"/>
        <w:numPr>
          <w:ilvl w:val="0"/>
          <w:numId w:val="5"/>
        </w:numPr>
        <w:spacing w:after="0"/>
        <w:rPr>
          <w:b/>
          <w:bCs/>
          <w:sz w:val="28"/>
          <w:szCs w:val="28"/>
          <w:lang w:bidi="ar-SY"/>
        </w:rPr>
      </w:pP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مجموعة الارغوتامين </w:t>
      </w:r>
      <w:r w:rsidRPr="00592B0C">
        <w:rPr>
          <w:b/>
          <w:bCs/>
          <w:sz w:val="28"/>
          <w:szCs w:val="28"/>
          <w:lang w:bidi="ar-SY"/>
        </w:rPr>
        <w:t>Ergotamine</w:t>
      </w: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E00268" w:rsidRDefault="00E00268" w:rsidP="00E00268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ارغوتامين </w:t>
      </w:r>
    </w:p>
    <w:p w:rsidR="00E00268" w:rsidRDefault="00E00268" w:rsidP="00E00268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ارغوتامينين </w:t>
      </w:r>
      <w:r>
        <w:rPr>
          <w:sz w:val="28"/>
          <w:szCs w:val="28"/>
          <w:lang w:bidi="ar-SY"/>
        </w:rPr>
        <w:t>Ergotaminine</w:t>
      </w:r>
    </w:p>
    <w:p w:rsidR="00E00268" w:rsidRDefault="00E00268" w:rsidP="00E00268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ارغوزين </w:t>
      </w:r>
      <w:r>
        <w:rPr>
          <w:sz w:val="28"/>
          <w:szCs w:val="28"/>
          <w:lang w:bidi="ar-SY"/>
        </w:rPr>
        <w:t>Ergosine</w:t>
      </w:r>
    </w:p>
    <w:p w:rsidR="00E00268" w:rsidRDefault="00E00268" w:rsidP="00E00268">
      <w:pPr>
        <w:pStyle w:val="a3"/>
        <w:numPr>
          <w:ilvl w:val="0"/>
          <w:numId w:val="6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ارغوزينين </w:t>
      </w:r>
      <w:r>
        <w:rPr>
          <w:sz w:val="28"/>
          <w:szCs w:val="28"/>
          <w:lang w:bidi="ar-SY"/>
        </w:rPr>
        <w:t>Ergosinine</w:t>
      </w:r>
    </w:p>
    <w:p w:rsidR="00E00268" w:rsidRPr="00592B0C" w:rsidRDefault="00E00268" w:rsidP="00E00268">
      <w:pPr>
        <w:pStyle w:val="a3"/>
        <w:numPr>
          <w:ilvl w:val="0"/>
          <w:numId w:val="5"/>
        </w:numPr>
        <w:spacing w:after="0"/>
        <w:rPr>
          <w:b/>
          <w:bCs/>
          <w:sz w:val="28"/>
          <w:szCs w:val="28"/>
          <w:lang w:bidi="ar-SY"/>
        </w:rPr>
      </w:pP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مجموعة الارغومترين </w:t>
      </w:r>
      <w:r w:rsidRPr="00592B0C">
        <w:rPr>
          <w:b/>
          <w:bCs/>
          <w:sz w:val="28"/>
          <w:szCs w:val="28"/>
          <w:lang w:bidi="ar-SY"/>
        </w:rPr>
        <w:t>Ergometrine</w:t>
      </w: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  <w:r>
        <w:rPr>
          <w:rFonts w:hint="cs"/>
          <w:b/>
          <w:bCs/>
          <w:sz w:val="28"/>
          <w:szCs w:val="28"/>
          <w:rtl/>
          <w:lang w:bidi="ar-SY"/>
        </w:rPr>
        <w:t xml:space="preserve"> </w:t>
      </w:r>
    </w:p>
    <w:p w:rsidR="00E00268" w:rsidRDefault="00E00268" w:rsidP="00E00268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ارغومترين</w:t>
      </w:r>
    </w:p>
    <w:p w:rsidR="00E00268" w:rsidRDefault="00E00268" w:rsidP="00E00268">
      <w:pPr>
        <w:pStyle w:val="a3"/>
        <w:numPr>
          <w:ilvl w:val="0"/>
          <w:numId w:val="7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ارغومترينين </w:t>
      </w:r>
      <w:r>
        <w:rPr>
          <w:sz w:val="28"/>
          <w:szCs w:val="28"/>
          <w:lang w:bidi="ar-SY"/>
        </w:rPr>
        <w:t>Ergometrinine</w:t>
      </w:r>
    </w:p>
    <w:p w:rsidR="00E00268" w:rsidRDefault="00E00268" w:rsidP="00E00268">
      <w:pPr>
        <w:pStyle w:val="a3"/>
        <w:spacing w:after="0"/>
        <w:ind w:left="144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هما القلويدان الذوابان في الماء من جميع قلويدات مهماز الشيلم</w:t>
      </w:r>
    </w:p>
    <w:p w:rsidR="00E00268" w:rsidRPr="00592B0C" w:rsidRDefault="00E00268" w:rsidP="00E00268">
      <w:pPr>
        <w:pStyle w:val="a3"/>
        <w:numPr>
          <w:ilvl w:val="0"/>
          <w:numId w:val="5"/>
        </w:numPr>
        <w:spacing w:after="0"/>
        <w:rPr>
          <w:b/>
          <w:bCs/>
          <w:sz w:val="28"/>
          <w:szCs w:val="28"/>
          <w:lang w:bidi="ar-SY"/>
        </w:rPr>
      </w:pP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مجموعة الارغوتوكسين  </w:t>
      </w:r>
      <w:r w:rsidRPr="00592B0C">
        <w:rPr>
          <w:b/>
          <w:bCs/>
          <w:sz w:val="28"/>
          <w:szCs w:val="28"/>
          <w:lang w:bidi="ar-SY"/>
        </w:rPr>
        <w:t>Ergotoxine</w:t>
      </w: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 :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ارغوكريبتين </w:t>
      </w:r>
      <w:r>
        <w:rPr>
          <w:sz w:val="28"/>
          <w:szCs w:val="28"/>
          <w:lang w:bidi="ar-SY"/>
        </w:rPr>
        <w:t>Ergocryptine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ارغوكريبتينين </w:t>
      </w:r>
      <w:r>
        <w:rPr>
          <w:sz w:val="28"/>
          <w:szCs w:val="28"/>
          <w:lang w:bidi="ar-SY"/>
        </w:rPr>
        <w:t>Ergocryptinine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ارغوكورنين </w:t>
      </w:r>
      <w:r>
        <w:rPr>
          <w:sz w:val="28"/>
          <w:szCs w:val="28"/>
          <w:lang w:bidi="ar-SY"/>
        </w:rPr>
        <w:t>Ergocornine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ارغوكورنينين </w:t>
      </w:r>
      <w:r>
        <w:rPr>
          <w:sz w:val="28"/>
          <w:szCs w:val="28"/>
          <w:lang w:bidi="ar-SY"/>
        </w:rPr>
        <w:t>Ergocorninine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ارغوكريستين </w:t>
      </w:r>
      <w:r>
        <w:rPr>
          <w:sz w:val="28"/>
          <w:szCs w:val="28"/>
          <w:lang w:bidi="ar-SY"/>
        </w:rPr>
        <w:t>Ergocrystine</w:t>
      </w:r>
    </w:p>
    <w:p w:rsid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ارغوكريستينين </w:t>
      </w:r>
      <w:r>
        <w:rPr>
          <w:sz w:val="28"/>
          <w:szCs w:val="28"/>
          <w:lang w:bidi="ar-SY"/>
        </w:rPr>
        <w:t>Ergocrystinine</w:t>
      </w:r>
    </w:p>
    <w:p w:rsidR="00E00268" w:rsidRPr="00E00268" w:rsidRDefault="00E00268" w:rsidP="00E00268">
      <w:pPr>
        <w:pStyle w:val="a3"/>
        <w:numPr>
          <w:ilvl w:val="0"/>
          <w:numId w:val="8"/>
        </w:numPr>
        <w:spacing w:after="0"/>
        <w:rPr>
          <w:sz w:val="28"/>
          <w:szCs w:val="28"/>
          <w:rtl/>
          <w:lang w:bidi="ar-SY"/>
        </w:rPr>
      </w:pPr>
      <w:r w:rsidRPr="00E00268">
        <w:rPr>
          <w:rFonts w:hint="cs"/>
          <w:sz w:val="28"/>
          <w:szCs w:val="28"/>
          <w:rtl/>
          <w:lang w:bidi="ar-SY"/>
        </w:rPr>
        <w:t>بالاضافة الى القلويدات المشتقة من الكلافين كما هو موضح في الشكل :</w:t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293485" cy="3400425"/>
            <wp:effectExtent l="19050" t="0" r="0" b="0"/>
            <wp:docPr id="46" name="صورة 46" descr="نتيجة بحث الصور عن ‪ergoline  chemistry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نتيجة بحث الصور عن ‪ergoline  chemistry‬‏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 xml:space="preserve">2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مواد سكرية : غلوكوز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تري هالوز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مانيتول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3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مواد معدنية : 2-10%   فوسفات حمضية للكالسيوم و المغنزيوم و البوتاسيوم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ستيرولات نباتية : ارغوستيرول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سيكوستيروئيد </w:t>
      </w:r>
      <w:r>
        <w:rPr>
          <w:sz w:val="28"/>
          <w:szCs w:val="28"/>
          <w:lang w:bidi="ar-SY"/>
        </w:rPr>
        <w:t>Seco-steroide</w:t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755029" cy="2314575"/>
            <wp:effectExtent l="19050" t="0" r="7471" b="0"/>
            <wp:docPr id="58" name="صورة 58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371725" cy="1819275"/>
            <wp:effectExtent l="19050" t="0" r="9525" b="0"/>
            <wp:docPr id="61" name="صورة 61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4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حموض امينية : توجد اما متحدة مع المكونات الببتيدية  او حرة و اشهر هذه الحموض : حمض الاسبارتي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الغلوتامي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آلانين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تيروزين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تريبتوفان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برولين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لوسين - هيستيدين...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5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مركبات امينية : تزداد الامينات في العقار عندما يخزن لمدة طويلة و ذلك بخسف </w:t>
      </w:r>
      <w:r>
        <w:rPr>
          <w:sz w:val="28"/>
          <w:szCs w:val="28"/>
          <w:lang w:bidi="ar-SY"/>
        </w:rPr>
        <w:t>CO2</w:t>
      </w:r>
      <w:r>
        <w:rPr>
          <w:rFonts w:hint="cs"/>
          <w:sz w:val="28"/>
          <w:szCs w:val="28"/>
          <w:rtl/>
          <w:lang w:bidi="ar-SY"/>
        </w:rPr>
        <w:t xml:space="preserve"> من الحموض الامينية  و اشهر الامينات : التيرامين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الهيستامين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6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اغوال امينية : اهمها الكولين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7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مواد ملونة : يحتوي الفطر على مواد ملونة تتوضع بصورة خاصة في الخلايا السطحية من جسم المهماز و هي معقدات كزانتونية  تسمى سيكالونيك اسيد </w:t>
      </w:r>
      <w:r>
        <w:rPr>
          <w:sz w:val="28"/>
          <w:szCs w:val="28"/>
          <w:lang w:bidi="ar-SY"/>
        </w:rPr>
        <w:t xml:space="preserve">Secalonic acid </w:t>
      </w:r>
      <w:r>
        <w:rPr>
          <w:rFonts w:hint="cs"/>
          <w:sz w:val="28"/>
          <w:szCs w:val="28"/>
          <w:rtl/>
          <w:lang w:bidi="ar-SY"/>
        </w:rPr>
        <w:t xml:space="preserve">  تساهم مع القلويدات في سمية العقار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يحوي العقار على مجموعة اخرى من المواد الملونة تعرف باسم الاصبغة الصفراء تمييزا لها عن المركبات السابقة التي تعرف باسم الاصبغة الحمراء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من الاصبغة الصفراء ( مركبات فلافونية ) </w:t>
      </w:r>
      <w:r>
        <w:rPr>
          <w:sz w:val="28"/>
          <w:szCs w:val="28"/>
          <w:lang w:bidi="ar-SY"/>
        </w:rPr>
        <w:t>Ergoflavine  , Ergochrysine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لهذه المركبات صفات مضادة للمكورات العنقودية </w:t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  <w:r w:rsidRPr="00E00268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391150" cy="4033645"/>
            <wp:effectExtent l="19050" t="0" r="0" b="0"/>
            <wp:docPr id="64" name="صورة 64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9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Pr="00AA2B19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AA2B19">
        <w:rPr>
          <w:rFonts w:hint="cs"/>
          <w:b/>
          <w:bCs/>
          <w:sz w:val="28"/>
          <w:szCs w:val="28"/>
          <w:rtl/>
          <w:lang w:bidi="ar-SY"/>
        </w:rPr>
        <w:t>التاثيرات الفيزيولوجية :</w:t>
      </w:r>
    </w:p>
    <w:p w:rsidR="00E00268" w:rsidRPr="00AA2B19" w:rsidRDefault="00E00268" w:rsidP="00AA2B19">
      <w:pPr>
        <w:pStyle w:val="a3"/>
        <w:numPr>
          <w:ilvl w:val="0"/>
          <w:numId w:val="2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تمتلك القلويدات طيف واسع من التاثيرات : التاثير على مستقبلات السيروتونين و الادرينالين و الدوبامين  و يمكن ان يكون هذا التاثير شاد </w:t>
      </w:r>
      <w:r>
        <w:rPr>
          <w:sz w:val="28"/>
          <w:szCs w:val="28"/>
          <w:lang w:bidi="ar-SY"/>
        </w:rPr>
        <w:t>agonist</w:t>
      </w:r>
      <w:r>
        <w:rPr>
          <w:rFonts w:hint="cs"/>
          <w:sz w:val="28"/>
          <w:szCs w:val="28"/>
          <w:rtl/>
          <w:lang w:bidi="ar-SY"/>
        </w:rPr>
        <w:t xml:space="preserve"> او حاصر </w:t>
      </w:r>
      <w:r>
        <w:rPr>
          <w:sz w:val="28"/>
          <w:szCs w:val="28"/>
          <w:lang w:bidi="ar-SY"/>
        </w:rPr>
        <w:t>antagonist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و سنذكر اهم القلويدات التي تستعمل طبيا :</w:t>
      </w:r>
    </w:p>
    <w:p w:rsid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الارغومترين </w:t>
      </w:r>
      <w:r w:rsidRPr="00592B0C">
        <w:rPr>
          <w:b/>
          <w:bCs/>
          <w:sz w:val="28"/>
          <w:szCs w:val="28"/>
          <w:lang w:bidi="ar-SY"/>
        </w:rPr>
        <w:t>Ergometrine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 w:rsidRPr="00592B0C">
        <w:rPr>
          <w:rFonts w:hint="cs"/>
          <w:sz w:val="28"/>
          <w:szCs w:val="28"/>
          <w:rtl/>
          <w:lang w:bidi="ar-SY"/>
        </w:rPr>
        <w:t xml:space="preserve">يصطنع </w:t>
      </w:r>
      <w:r>
        <w:rPr>
          <w:rFonts w:hint="cs"/>
          <w:sz w:val="28"/>
          <w:szCs w:val="28"/>
          <w:rtl/>
          <w:lang w:bidi="ar-SY"/>
        </w:rPr>
        <w:t xml:space="preserve">هذا المركب من حمض الليزرجي  و هو عبارة عن قلويد موشوري البللورات ميسر للنور المستقطب و اشهر املاحه الدستورية الكلورهيدرات  او الماليات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يستخدم بشكل اساسي في ايقاف النزوف الرحمية  و يسهل عملية الولادة لان له تاثير مقلص للعضلات الملساء في الرحم  و يستخدم على شكل امبولات تحوي </w:t>
      </w:r>
      <w:r>
        <w:rPr>
          <w:sz w:val="28"/>
          <w:szCs w:val="28"/>
          <w:lang w:bidi="ar-SY"/>
        </w:rPr>
        <w:t>0.2</w:t>
      </w:r>
      <w:r>
        <w:rPr>
          <w:rFonts w:hint="cs"/>
          <w:sz w:val="28"/>
          <w:szCs w:val="28"/>
          <w:rtl/>
          <w:lang w:bidi="ar-SY"/>
        </w:rPr>
        <w:t xml:space="preserve"> ملغ من الارغومترين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ليس له تاثيرات على الاوعية الدموية و تاثيراته المركزية قليلة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يستعمل المشتق الميتيلي للقلويد و يتميز بفعالية فيزيولوجية اقوى من القلويد ذاته</w:t>
      </w:r>
    </w:p>
    <w:p w:rsid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592B0C">
        <w:rPr>
          <w:rFonts w:hint="cs"/>
          <w:b/>
          <w:bCs/>
          <w:sz w:val="28"/>
          <w:szCs w:val="28"/>
          <w:rtl/>
          <w:lang w:bidi="ar-SY"/>
        </w:rPr>
        <w:t xml:space="preserve">الارغوتامين </w:t>
      </w:r>
      <w:r w:rsidRPr="00592B0C">
        <w:rPr>
          <w:b/>
          <w:bCs/>
          <w:sz w:val="28"/>
          <w:szCs w:val="28"/>
          <w:lang w:bidi="ar-SY"/>
        </w:rPr>
        <w:t>Ergotamine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 w:rsidRPr="00D07776">
        <w:t xml:space="preserve"> </w:t>
      </w:r>
      <w:r>
        <w:rPr>
          <w:noProof/>
        </w:rPr>
        <w:drawing>
          <wp:inline distT="0" distB="0" distL="0" distR="0">
            <wp:extent cx="3257550" cy="1209675"/>
            <wp:effectExtent l="19050" t="0" r="0" b="0"/>
            <wp:docPr id="52" name="صورة 52" descr="نتيجة بحث الصور عن ‪ergotam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نتيجة بحث الصور عن ‪ergotamine‬‏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بوفرة في العقار و يمكن عزله و يوجد دستوريا بشكل ماليات  و طرطرات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مقلد جزئي لمستقبلات السيروتونين و الادرينالين ( الفا )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مقبض للاوعية الدموية و يستخدم لعلاج نوبات الشقيقة ( يعطى عادة بالمشاركة مع الكافيئين و قد يشارك مع الباراسيتامول ) </w:t>
      </w:r>
    </w:p>
    <w:p w:rsidR="00E00268" w:rsidRDefault="00E00268" w:rsidP="00E00268">
      <w:pPr>
        <w:spacing w:after="0"/>
        <w:rPr>
          <w:b/>
          <w:bCs/>
          <w:sz w:val="28"/>
          <w:szCs w:val="28"/>
          <w:rtl/>
          <w:lang w:bidi="ar-SY"/>
        </w:rPr>
      </w:pPr>
      <w:r w:rsidRPr="00D07776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دي هيدروارغوتامين </w:t>
      </w:r>
      <w:r w:rsidRPr="00D07776">
        <w:rPr>
          <w:b/>
          <w:bCs/>
          <w:sz w:val="28"/>
          <w:szCs w:val="28"/>
          <w:lang w:bidi="ar-SY"/>
        </w:rPr>
        <w:t>Dihydroergotamine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 w:rsidRPr="00D07776">
        <w:rPr>
          <w:rFonts w:hint="cs"/>
          <w:sz w:val="28"/>
          <w:szCs w:val="28"/>
          <w:rtl/>
          <w:lang w:bidi="ar-SY"/>
        </w:rPr>
        <w:t xml:space="preserve">اشباع الرابطة المضاعفة في حلقة الكينولين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حاصر لمستقبلات الفا الادرينالية 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يؤثر على الاوعية الدموية الدماغية و يستخدم للعلاج و الوقاية من نوبات الشقيقة  </w:t>
      </w:r>
    </w:p>
    <w:p w:rsidR="00E00268" w:rsidRDefault="00E00268" w:rsidP="00AA2B19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له تاثير مقوي للاوردة </w:t>
      </w:r>
    </w:p>
    <w:p w:rsidR="00E00268" w:rsidRPr="00D57C57" w:rsidRDefault="00E00268" w:rsidP="00E00268">
      <w:pPr>
        <w:spacing w:after="0"/>
        <w:rPr>
          <w:b/>
          <w:bCs/>
          <w:sz w:val="28"/>
          <w:szCs w:val="28"/>
          <w:lang w:bidi="ar-SY"/>
        </w:rPr>
      </w:pPr>
      <w:r w:rsidRPr="00D57C57">
        <w:rPr>
          <w:rFonts w:hint="cs"/>
          <w:b/>
          <w:bCs/>
          <w:sz w:val="28"/>
          <w:szCs w:val="28"/>
          <w:rtl/>
          <w:lang w:bidi="ar-SY"/>
        </w:rPr>
        <w:t xml:space="preserve">دي ايتيل اميد حمض الليزرجي  </w:t>
      </w:r>
      <w:r w:rsidRPr="00D57C57">
        <w:rPr>
          <w:b/>
          <w:bCs/>
          <w:sz w:val="28"/>
          <w:szCs w:val="28"/>
          <w:lang w:bidi="ar-SY"/>
        </w:rPr>
        <w:t>LSD</w:t>
      </w:r>
    </w:p>
    <w:p w:rsidR="00E00268" w:rsidRDefault="00E00268" w:rsidP="00E0026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1809750" cy="1238250"/>
            <wp:effectExtent l="19050" t="0" r="0" b="0"/>
            <wp:docPr id="55" name="صورة 55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28"/>
          <w:szCs w:val="28"/>
          <w:rtl/>
          <w:lang w:bidi="ar-SY"/>
        </w:rPr>
        <w:t xml:space="preserve">    يتمتع بخواص مهلوسة </w:t>
      </w:r>
    </w:p>
    <w:p w:rsidR="00E00268" w:rsidRDefault="00E00268" w:rsidP="00A82762">
      <w:pPr>
        <w:rPr>
          <w:sz w:val="28"/>
          <w:szCs w:val="28"/>
          <w:rtl/>
          <w:lang w:bidi="ar-SY"/>
        </w:rPr>
      </w:pPr>
    </w:p>
    <w:p w:rsidR="00AA2B19" w:rsidRDefault="00AA2B19" w:rsidP="00A82762">
      <w:pPr>
        <w:rPr>
          <w:sz w:val="28"/>
          <w:szCs w:val="28"/>
          <w:rtl/>
          <w:lang w:bidi="ar-SY"/>
        </w:rPr>
      </w:pPr>
    </w:p>
    <w:p w:rsidR="0061517F" w:rsidRPr="00E00268" w:rsidRDefault="0061517F" w:rsidP="00A82762">
      <w:pPr>
        <w:rPr>
          <w:sz w:val="28"/>
          <w:szCs w:val="28"/>
          <w:rtl/>
          <w:lang w:bidi="ar-SY"/>
        </w:rPr>
      </w:pPr>
    </w:p>
    <w:p w:rsidR="00C60EC8" w:rsidRDefault="00E00268" w:rsidP="00C60EC8">
      <w:pPr>
        <w:spacing w:after="0"/>
        <w:rPr>
          <w:b/>
          <w:bCs/>
          <w:sz w:val="32"/>
          <w:szCs w:val="32"/>
          <w:rtl/>
          <w:lang w:bidi="ar-SY"/>
        </w:rPr>
      </w:pPr>
      <w:r>
        <w:rPr>
          <w:rFonts w:hint="cs"/>
          <w:b/>
          <w:bCs/>
          <w:sz w:val="32"/>
          <w:szCs w:val="32"/>
          <w:rtl/>
          <w:lang w:bidi="ar-SY"/>
        </w:rPr>
        <w:t>4</w:t>
      </w:r>
      <w:r w:rsidR="00C60EC8" w:rsidRPr="007E152F">
        <w:rPr>
          <w:rFonts w:hint="cs"/>
          <w:b/>
          <w:bCs/>
          <w:sz w:val="32"/>
          <w:szCs w:val="32"/>
          <w:rtl/>
          <w:lang w:bidi="ar-SY"/>
        </w:rPr>
        <w:t xml:space="preserve"> </w:t>
      </w:r>
      <w:r w:rsidR="00C60EC8" w:rsidRPr="007E152F">
        <w:rPr>
          <w:b/>
          <w:bCs/>
          <w:sz w:val="32"/>
          <w:szCs w:val="32"/>
          <w:rtl/>
          <w:lang w:bidi="ar-SY"/>
        </w:rPr>
        <w:t>–</w:t>
      </w:r>
      <w:r w:rsidR="00C60EC8" w:rsidRPr="007E152F">
        <w:rPr>
          <w:rFonts w:hint="cs"/>
          <w:b/>
          <w:bCs/>
          <w:sz w:val="32"/>
          <w:szCs w:val="32"/>
          <w:rtl/>
          <w:lang w:bidi="ar-SY"/>
        </w:rPr>
        <w:t xml:space="preserve"> الخمائر الطبية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هي فطور زقية اولية </w:t>
      </w:r>
      <w:r>
        <w:rPr>
          <w:sz w:val="28"/>
          <w:szCs w:val="28"/>
          <w:lang w:bidi="ar-SY"/>
        </w:rPr>
        <w:t xml:space="preserve">Proto Ascomycetes </w:t>
      </w:r>
      <w:r>
        <w:rPr>
          <w:rFonts w:hint="cs"/>
          <w:sz w:val="28"/>
          <w:szCs w:val="28"/>
          <w:rtl/>
          <w:lang w:bidi="ar-SY"/>
        </w:rPr>
        <w:t xml:space="preserve"> تتميز باحداث التخمر الغولي و التخمر السكري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هي كائنات حية وحيدة الخلية ذات شكل كروي او بيضوي تتكاثر بالبرعمة 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نوعان من الخمائر :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الخمائر الممرضة مثل المبيضات البيض </w:t>
      </w:r>
      <w:r>
        <w:rPr>
          <w:sz w:val="28"/>
          <w:szCs w:val="28"/>
          <w:lang w:bidi="ar-SY"/>
        </w:rPr>
        <w:t>Candida albicans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الخمائر المخمرة تستعمل في الصناعة في تحضير الخبز و المشروبات</w:t>
      </w:r>
    </w:p>
    <w:p w:rsidR="00C60EC8" w:rsidRPr="003F1B8A" w:rsidRDefault="00C60EC8" w:rsidP="00C60EC8">
      <w:pPr>
        <w:spacing w:after="0"/>
        <w:rPr>
          <w:b/>
          <w:bCs/>
          <w:sz w:val="32"/>
          <w:szCs w:val="32"/>
          <w:rtl/>
          <w:lang w:bidi="ar-SY"/>
        </w:rPr>
      </w:pPr>
      <w:r w:rsidRPr="003F1B8A">
        <w:rPr>
          <w:rFonts w:hint="cs"/>
          <w:b/>
          <w:bCs/>
          <w:sz w:val="32"/>
          <w:szCs w:val="32"/>
          <w:rtl/>
          <w:lang w:bidi="ar-SY"/>
        </w:rPr>
        <w:t xml:space="preserve">خميرة الجعة او خميرة البيرة </w:t>
      </w:r>
      <w:r w:rsidRPr="003F1B8A">
        <w:rPr>
          <w:b/>
          <w:bCs/>
          <w:sz w:val="32"/>
          <w:szCs w:val="32"/>
          <w:lang w:bidi="ar-SY"/>
        </w:rPr>
        <w:t>Yeast of Beer</w:t>
      </w:r>
    </w:p>
    <w:p w:rsidR="00C60EC8" w:rsidRPr="003F1B8A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3F1B8A">
        <w:rPr>
          <w:b/>
          <w:bCs/>
          <w:i/>
          <w:iCs/>
          <w:sz w:val="28"/>
          <w:szCs w:val="28"/>
          <w:lang w:bidi="ar-SY"/>
        </w:rPr>
        <w:t>Saccharomyces crevisia</w:t>
      </w:r>
      <w:r w:rsidRPr="003F1B8A">
        <w:rPr>
          <w:rFonts w:hint="cs"/>
          <w:b/>
          <w:bCs/>
          <w:i/>
          <w:iCs/>
          <w:sz w:val="28"/>
          <w:szCs w:val="28"/>
          <w:rtl/>
          <w:lang w:bidi="ar-SY"/>
        </w:rPr>
        <w:t xml:space="preserve">  </w:t>
      </w:r>
      <w:r w:rsidRPr="003F1B8A">
        <w:rPr>
          <w:rFonts w:hint="cs"/>
          <w:b/>
          <w:bCs/>
          <w:sz w:val="28"/>
          <w:szCs w:val="28"/>
          <w:rtl/>
          <w:lang w:bidi="ar-SY"/>
        </w:rPr>
        <w:t xml:space="preserve">من فصيلة الخمائر السكرية </w:t>
      </w:r>
    </w:p>
    <w:p w:rsidR="00C60EC8" w:rsidRDefault="00C60EC8" w:rsidP="00695F96">
      <w:pPr>
        <w:ind w:left="360"/>
        <w:rPr>
          <w:sz w:val="28"/>
          <w:szCs w:val="28"/>
          <w:rtl/>
          <w:lang w:bidi="ar-SY"/>
        </w:rPr>
      </w:pPr>
      <w:r w:rsidRPr="00C60E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178685" cy="2162175"/>
            <wp:effectExtent l="19050" t="0" r="0" b="0"/>
            <wp:docPr id="22" name="صورة 4" descr="نتيجة بحث الصور عن ‪images of saccharomyces cerevisi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‪images of saccharomyces cerevisiae‬‏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E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2190750" cy="2162175"/>
            <wp:effectExtent l="19050" t="0" r="0" b="0"/>
            <wp:docPr id="23" name="صورة 1" descr="نتيجة بحث الصور عن ‪images of saccharomyces cerevisia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تيجة بحث الصور عن ‪images of saccharomyces cerevisiae‬‏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اول من اكتشف خميرة الجعة هو العالم باستور و ذلك في عام 1859 و وصفها بانها مخلوقات وحيدة الخلية تظهر بالفحص المجهري بشكل خلايا بيضوية يتراوح قطرها بين 8-12 مكرون و تظهر اما معزولة اومصفوفة بجانب بعضها البعض كالسلاسل تتكاثر بالبرعمة حيث تنفصل الخلايا الجديدة عن الخلية الام او تظل مرتبطة بها مشكلة سلسلة طويلة .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lastRenderedPageBreak/>
        <w:t>تحوي كل خلية على نواة صغيرة جدا يحيط بها عدد كبير من الفجوات التي تمتليء في فترة نشاط الخلية بمادة الغليكوجين .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يميز من خميرة الجعة زمرتان :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النوع الاول يسمى بالخمائر العالية  تنشط في جو حرارته 18-20 درجة مئوية و تتجمع على سطح السائل المتخمر حيث تكون على شكل كتلة واحدة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النوع الثاني يسمى الخمائر الواطئة  تعمل في درجة حرارة 5 درجة مئوية و تنمو في وسط السائل المتخمر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الخمائر العالية في معامل تحضير البيرة  اما الواطئة فهي المستعملة في الصيدلة </w:t>
      </w:r>
    </w:p>
    <w:p w:rsidR="00C60EC8" w:rsidRDefault="00C60EC8" w:rsidP="0061517F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توجد الخميرة على شكل مسحوق اصفر رمادي رائحته عطرية و طعمه مر قليلا , و يجب ان يحفظ المسحوق في مكان معزول عن النور و الهواء و الرطوبة و في اوعية مغلقة باحكام .</w:t>
      </w:r>
    </w:p>
    <w:p w:rsidR="00C60EC8" w:rsidRPr="003F1B8A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3F1B8A">
        <w:rPr>
          <w:rFonts w:hint="cs"/>
          <w:b/>
          <w:bCs/>
          <w:sz w:val="28"/>
          <w:szCs w:val="28"/>
          <w:rtl/>
          <w:lang w:bidi="ar-SY"/>
        </w:rPr>
        <w:t>التركيب الكيميائي للخميرة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خميرة الجعة ذات بنية كيميائية معقدة تحتوي على :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انزيمات  - فيتامينات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بروتينات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سكريات </w:t>
      </w:r>
    </w:p>
    <w:p w:rsidR="00C60EC8" w:rsidRPr="00F37D9E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1 </w:t>
      </w:r>
      <w:r w:rsidRPr="00F37D9E">
        <w:rPr>
          <w:b/>
          <w:bCs/>
          <w:sz w:val="28"/>
          <w:szCs w:val="28"/>
          <w:rtl/>
          <w:lang w:bidi="ar-SY"/>
        </w:rPr>
        <w:t>–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الانزيمات :</w:t>
      </w:r>
    </w:p>
    <w:p w:rsidR="00C60EC8" w:rsidRPr="00D47649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 w:rsidRPr="00D47649">
        <w:rPr>
          <w:rFonts w:hint="cs"/>
          <w:sz w:val="28"/>
          <w:szCs w:val="28"/>
          <w:rtl/>
          <w:lang w:bidi="ar-SY"/>
        </w:rPr>
        <w:t xml:space="preserve">انزيمات زيماز </w:t>
      </w:r>
      <w:r w:rsidRPr="00D47649">
        <w:rPr>
          <w:sz w:val="28"/>
          <w:szCs w:val="28"/>
          <w:lang w:bidi="ar-SY"/>
        </w:rPr>
        <w:t>Zymase</w:t>
      </w:r>
      <w:r w:rsidRPr="00D47649">
        <w:rPr>
          <w:rFonts w:hint="cs"/>
          <w:sz w:val="28"/>
          <w:szCs w:val="28"/>
          <w:rtl/>
          <w:lang w:bidi="ar-SY"/>
        </w:rPr>
        <w:t xml:space="preserve"> تؤثر في سكر الغلوكوز في وسط لا هوائي معطية كحول ايتيلي و </w:t>
      </w:r>
      <w:r w:rsidRPr="00D47649">
        <w:rPr>
          <w:sz w:val="28"/>
          <w:szCs w:val="28"/>
          <w:lang w:bidi="ar-SY"/>
        </w:rPr>
        <w:t>CO2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في وسط هوائي تفكك الغلوكوز الى ماء و </w:t>
      </w:r>
      <w:r>
        <w:rPr>
          <w:sz w:val="28"/>
          <w:szCs w:val="28"/>
          <w:lang w:bidi="ar-SY"/>
        </w:rPr>
        <w:t>CO2</w:t>
      </w:r>
    </w:p>
    <w:p w:rsidR="00C60EC8" w:rsidRDefault="00C60EC8" w:rsidP="00C60EC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انزيمات أنفرتاز </w:t>
      </w:r>
      <w:r>
        <w:rPr>
          <w:sz w:val="28"/>
          <w:szCs w:val="28"/>
          <w:lang w:bidi="ar-SY"/>
        </w:rPr>
        <w:t>Anvertase</w:t>
      </w:r>
      <w:r>
        <w:rPr>
          <w:rFonts w:hint="cs"/>
          <w:sz w:val="28"/>
          <w:szCs w:val="28"/>
          <w:rtl/>
          <w:lang w:bidi="ar-SY"/>
        </w:rPr>
        <w:t xml:space="preserve"> تفكك السكاروز الى غلوكوز + فروكتوز</w:t>
      </w:r>
    </w:p>
    <w:p w:rsidR="00C60EC8" w:rsidRDefault="00C60EC8" w:rsidP="00C60EC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نوكلياز </w:t>
      </w:r>
      <w:r>
        <w:rPr>
          <w:sz w:val="28"/>
          <w:szCs w:val="28"/>
          <w:lang w:bidi="ar-SY"/>
        </w:rPr>
        <w:t>Nuclease</w:t>
      </w:r>
    </w:p>
    <w:p w:rsidR="00C60EC8" w:rsidRDefault="00C60EC8" w:rsidP="00C60EC8">
      <w:pPr>
        <w:pStyle w:val="a3"/>
        <w:numPr>
          <w:ilvl w:val="0"/>
          <w:numId w:val="1"/>
        </w:numPr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كاتالاز </w:t>
      </w:r>
      <w:r>
        <w:rPr>
          <w:sz w:val="28"/>
          <w:szCs w:val="28"/>
          <w:lang w:bidi="ar-SY"/>
        </w:rPr>
        <w:t>Catalase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بيروكسيداز </w:t>
      </w:r>
      <w:r>
        <w:rPr>
          <w:sz w:val="28"/>
          <w:szCs w:val="28"/>
          <w:lang w:bidi="ar-SY"/>
        </w:rPr>
        <w:t>Peroxydase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اوكسيداز </w:t>
      </w:r>
      <w:r>
        <w:rPr>
          <w:sz w:val="28"/>
          <w:szCs w:val="28"/>
          <w:lang w:bidi="ar-SY"/>
        </w:rPr>
        <w:t>Oxydase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اميلاز </w:t>
      </w:r>
      <w:r>
        <w:rPr>
          <w:sz w:val="28"/>
          <w:szCs w:val="28"/>
          <w:lang w:bidi="ar-SY"/>
        </w:rPr>
        <w:t>Amylase</w:t>
      </w:r>
    </w:p>
    <w:p w:rsidR="00C60EC8" w:rsidRPr="00F37D9E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2 </w:t>
      </w:r>
      <w:r w:rsidRPr="00F37D9E">
        <w:rPr>
          <w:b/>
          <w:bCs/>
          <w:sz w:val="28"/>
          <w:szCs w:val="28"/>
          <w:rtl/>
          <w:lang w:bidi="ar-SY"/>
        </w:rPr>
        <w:t>–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الفيتامينات :</w:t>
      </w:r>
    </w:p>
    <w:p w:rsidR="00C60EC8" w:rsidRPr="00F37D9E" w:rsidRDefault="00C60EC8" w:rsidP="00C60EC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فيتامين </w:t>
      </w:r>
      <w:r w:rsidRPr="00F37D9E">
        <w:rPr>
          <w:b/>
          <w:bCs/>
          <w:sz w:val="28"/>
          <w:szCs w:val="28"/>
          <w:lang w:bidi="ar-SY"/>
        </w:rPr>
        <w:t>B1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  </w:t>
      </w:r>
      <w:r w:rsidRPr="00F37D9E">
        <w:rPr>
          <w:b/>
          <w:bCs/>
          <w:sz w:val="28"/>
          <w:szCs w:val="28"/>
          <w:lang w:bidi="ar-SY"/>
        </w:rPr>
        <w:t>Thiamine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او </w:t>
      </w:r>
      <w:r w:rsidRPr="00F37D9E">
        <w:rPr>
          <w:b/>
          <w:bCs/>
          <w:sz w:val="28"/>
          <w:szCs w:val="28"/>
          <w:lang w:bidi="ar-SY"/>
        </w:rPr>
        <w:t>Aneurine</w:t>
      </w:r>
    </w:p>
    <w:p w:rsidR="00C60EC8" w:rsidRDefault="00C60EC8" w:rsidP="00C60EC8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في الخميرة بنسبة 12-15ملغ/ 100غ خميرة </w:t>
      </w:r>
    </w:p>
    <w:p w:rsidR="00C60EC8" w:rsidRDefault="00C60EC8" w:rsidP="00C60EC8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بنيته الكيميائية : مركب آزوتي كبريتي يتكون من نواة بيريميدين و نواة تيازول تتصلان بجذر </w:t>
      </w:r>
      <w:r>
        <w:rPr>
          <w:sz w:val="28"/>
          <w:szCs w:val="28"/>
          <w:lang w:bidi="ar-SY"/>
        </w:rPr>
        <w:t>CH2</w:t>
      </w:r>
    </w:p>
    <w:p w:rsidR="00C60EC8" w:rsidRPr="00BA5FF5" w:rsidRDefault="00C60EC8" w:rsidP="00C60EC8">
      <w:pPr>
        <w:pStyle w:val="a3"/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4-amino,2-methyl pyrimidin (5)-(3) methylene ,5-Hydroxy ethyle ,4-methyle thiazol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816860" cy="552450"/>
            <wp:effectExtent l="19050" t="0" r="2540" b="0"/>
            <wp:docPr id="25" name="صورة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Pr="00F37D9E" w:rsidRDefault="00C60EC8" w:rsidP="00C60EC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فيتامين </w:t>
      </w:r>
      <w:r w:rsidRPr="00F37D9E">
        <w:rPr>
          <w:b/>
          <w:bCs/>
          <w:sz w:val="28"/>
          <w:szCs w:val="28"/>
          <w:lang w:bidi="ar-SY"/>
        </w:rPr>
        <w:t>B2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Pr="00F37D9E">
        <w:rPr>
          <w:b/>
          <w:bCs/>
          <w:sz w:val="28"/>
          <w:szCs w:val="28"/>
          <w:lang w:bidi="ar-SY"/>
        </w:rPr>
        <w:t>Riboflavine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او </w:t>
      </w:r>
      <w:r w:rsidRPr="00F37D9E">
        <w:rPr>
          <w:b/>
          <w:bCs/>
          <w:sz w:val="28"/>
          <w:szCs w:val="28"/>
          <w:lang w:bidi="ar-SY"/>
        </w:rPr>
        <w:t>Lactoflavine</w:t>
      </w:r>
    </w:p>
    <w:p w:rsidR="00C60EC8" w:rsidRDefault="00C60EC8" w:rsidP="00C60EC8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في الخميرة بنسبة 3-6/ 100 غ خميرة </w:t>
      </w:r>
    </w:p>
    <w:p w:rsidR="00C60EC8" w:rsidRDefault="00C60EC8" w:rsidP="00C60EC8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بنيته الكيميائية : </w:t>
      </w:r>
      <w:r>
        <w:rPr>
          <w:sz w:val="28"/>
          <w:szCs w:val="28"/>
          <w:lang w:bidi="ar-SY"/>
        </w:rPr>
        <w:t>6-7-dimethyle,9-Ribtyle,iso alloxazine</w:t>
      </w:r>
    </w:p>
    <w:p w:rsidR="00774B6E" w:rsidRDefault="00C60EC8" w:rsidP="00460DB4">
      <w:pPr>
        <w:ind w:left="360"/>
        <w:rPr>
          <w:sz w:val="28"/>
          <w:szCs w:val="28"/>
          <w:rtl/>
          <w:lang w:bidi="ar-SY"/>
        </w:rPr>
      </w:pPr>
      <w:r w:rsidRPr="00C60E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714750" cy="1038225"/>
            <wp:effectExtent l="19050" t="0" r="0" b="0"/>
            <wp:docPr id="26" name="صورة 10" descr="نتيجة بحث الصور عن ‪images of Riboflavin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تيجة بحث الصور عن ‪images of Riboflavin‬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4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16" cy="1038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مركب اصفر اللون يجب تناوله مع الاغذية لان جسم الانسان لايستطيع اصطناعه </w:t>
      </w:r>
    </w:p>
    <w:p w:rsidR="00460DB4" w:rsidRDefault="00460DB4" w:rsidP="00C60EC8">
      <w:pPr>
        <w:spacing w:after="0"/>
        <w:rPr>
          <w:sz w:val="28"/>
          <w:szCs w:val="28"/>
          <w:rtl/>
          <w:lang w:bidi="ar-SY"/>
        </w:rPr>
      </w:pPr>
    </w:p>
    <w:p w:rsidR="00C60EC8" w:rsidRPr="00F37D9E" w:rsidRDefault="00C60EC8" w:rsidP="00C60EC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فيتامين </w:t>
      </w:r>
      <w:r w:rsidRPr="00F37D9E">
        <w:rPr>
          <w:b/>
          <w:bCs/>
          <w:sz w:val="28"/>
          <w:szCs w:val="28"/>
          <w:lang w:bidi="ar-SY"/>
        </w:rPr>
        <w:t>B3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Pr="00F37D9E">
        <w:rPr>
          <w:b/>
          <w:bCs/>
          <w:sz w:val="28"/>
          <w:szCs w:val="28"/>
          <w:lang w:bidi="ar-SY"/>
        </w:rPr>
        <w:t>Nicotinamide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او </w:t>
      </w:r>
      <w:r w:rsidRPr="00F37D9E">
        <w:rPr>
          <w:b/>
          <w:bCs/>
          <w:sz w:val="28"/>
          <w:szCs w:val="28"/>
          <w:lang w:bidi="ar-SY"/>
        </w:rPr>
        <w:t>Vit.PP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   يوجد بنسبة 30-50ملغ/100 غ خميرة 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    </w:t>
      </w:r>
      <w:r>
        <w:rPr>
          <w:noProof/>
        </w:rPr>
        <w:drawing>
          <wp:inline distT="0" distB="0" distL="0" distR="0">
            <wp:extent cx="1314450" cy="790575"/>
            <wp:effectExtent l="19050" t="0" r="0" b="0"/>
            <wp:docPr id="27" name="صورة 13" descr="نتيجة بحث الصور عن ‪images of vit,PP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تيجة بحث الصور عن ‪images of vit,PP‬‏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Pr="00F37D9E" w:rsidRDefault="00C60EC8" w:rsidP="00C60EC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فيتامين </w:t>
      </w:r>
      <w:r w:rsidRPr="00F37D9E">
        <w:rPr>
          <w:b/>
          <w:bCs/>
          <w:sz w:val="28"/>
          <w:szCs w:val="28"/>
          <w:lang w:bidi="ar-SY"/>
        </w:rPr>
        <w:t>B5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F37D9E">
        <w:rPr>
          <w:b/>
          <w:bCs/>
          <w:sz w:val="28"/>
          <w:szCs w:val="28"/>
          <w:lang w:bidi="ar-SY"/>
        </w:rPr>
        <w:t xml:space="preserve">Panthothenic acid </w:t>
      </w:r>
    </w:p>
    <w:p w:rsidR="00C60EC8" w:rsidRDefault="00C60EC8" w:rsidP="00C60EC8">
      <w:pPr>
        <w:pStyle w:val="a3"/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بنسبة 10-20 ملغ/ 100 غ خميرة </w:t>
      </w:r>
    </w:p>
    <w:p w:rsidR="00C60EC8" w:rsidRDefault="00C60EC8" w:rsidP="00695F96">
      <w:pPr>
        <w:ind w:left="360"/>
        <w:rPr>
          <w:sz w:val="28"/>
          <w:szCs w:val="28"/>
          <w:rtl/>
          <w:lang w:bidi="ar-SY"/>
        </w:rPr>
      </w:pPr>
      <w:r w:rsidRPr="00C60EC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3143250" cy="1047750"/>
            <wp:effectExtent l="19050" t="0" r="0" b="0"/>
            <wp:docPr id="28" name="صورة 16" descr="نتيجة بحث الصور عن ‪images of pantothenic acid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تيجة بحث الصور عن ‪images of pantothenic acid‬‏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Pr="00F37D9E" w:rsidRDefault="00C60EC8" w:rsidP="00C60EC8">
      <w:pPr>
        <w:pStyle w:val="a3"/>
        <w:numPr>
          <w:ilvl w:val="0"/>
          <w:numId w:val="1"/>
        </w:numPr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فيتامين </w:t>
      </w:r>
      <w:r w:rsidRPr="00F37D9E">
        <w:rPr>
          <w:b/>
          <w:bCs/>
          <w:sz w:val="28"/>
          <w:szCs w:val="28"/>
          <w:lang w:bidi="ar-SY"/>
        </w:rPr>
        <w:t>B6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</w:t>
      </w:r>
      <w:r w:rsidRPr="00F37D9E">
        <w:rPr>
          <w:b/>
          <w:bCs/>
          <w:sz w:val="28"/>
          <w:szCs w:val="28"/>
          <w:lang w:bidi="ar-SY"/>
        </w:rPr>
        <w:t>Pyridoxine</w:t>
      </w:r>
    </w:p>
    <w:p w:rsidR="00C60EC8" w:rsidRDefault="00C60EC8" w:rsidP="00C60EC8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يوجد بنسبة 4-10ملغ/ 100 غ خميرة </w:t>
      </w:r>
    </w:p>
    <w:p w:rsidR="00C60EC8" w:rsidRDefault="00C60EC8" w:rsidP="00C60EC8">
      <w:pPr>
        <w:pStyle w:val="a3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هو عبارة عن </w:t>
      </w:r>
      <w:r>
        <w:rPr>
          <w:sz w:val="28"/>
          <w:szCs w:val="28"/>
          <w:lang w:bidi="ar-SY"/>
        </w:rPr>
        <w:t>Hydroxy methyl pyridine</w:t>
      </w:r>
      <w:r>
        <w:rPr>
          <w:rFonts w:hint="cs"/>
          <w:sz w:val="28"/>
          <w:szCs w:val="28"/>
          <w:rtl/>
          <w:lang w:bidi="ar-SY"/>
        </w:rPr>
        <w:t xml:space="preserve"> </w:t>
      </w:r>
      <w:r>
        <w:rPr>
          <w:sz w:val="28"/>
          <w:szCs w:val="28"/>
          <w:lang w:bidi="ar-SY"/>
        </w:rPr>
        <w:t>2-methyle ,3-Hydroxy , 4—6( Bis)</w:t>
      </w:r>
    </w:p>
    <w:p w:rsidR="00C60EC8" w:rsidRDefault="00C60EC8" w:rsidP="00C60EC8">
      <w:pPr>
        <w:pStyle w:val="a3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4476748" cy="895350"/>
            <wp:effectExtent l="19050" t="0" r="2" b="0"/>
            <wp:docPr id="29" name="صورة 19" descr="نتيجة بحث الصور عن ‪images of Pyridoxine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تيجة بحث الصور عن ‪images of Pyridoxine‬‏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43" cy="89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EC8" w:rsidRPr="00F37D9E" w:rsidRDefault="00C60EC8" w:rsidP="00C60EC8">
      <w:pPr>
        <w:pStyle w:val="a3"/>
        <w:spacing w:after="0"/>
        <w:rPr>
          <w:b/>
          <w:bCs/>
          <w:sz w:val="28"/>
          <w:szCs w:val="28"/>
          <w:lang w:bidi="ar-SY"/>
        </w:rPr>
      </w:pPr>
    </w:p>
    <w:p w:rsidR="00C60EC8" w:rsidRPr="00F37D9E" w:rsidRDefault="00C60EC8" w:rsidP="00C60EC8">
      <w:pPr>
        <w:pStyle w:val="a3"/>
        <w:numPr>
          <w:ilvl w:val="0"/>
          <w:numId w:val="1"/>
        </w:numPr>
        <w:spacing w:after="0"/>
        <w:rPr>
          <w:b/>
          <w:bCs/>
          <w:sz w:val="28"/>
          <w:szCs w:val="28"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تحوي على آثار من فيتامين </w:t>
      </w:r>
      <w:r w:rsidRPr="00F37D9E">
        <w:rPr>
          <w:b/>
          <w:bCs/>
          <w:sz w:val="28"/>
          <w:szCs w:val="28"/>
          <w:lang w:bidi="ar-SY"/>
        </w:rPr>
        <w:t>B12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 </w:t>
      </w:r>
      <w:r w:rsidRPr="00F37D9E">
        <w:rPr>
          <w:b/>
          <w:bCs/>
          <w:sz w:val="28"/>
          <w:szCs w:val="28"/>
          <w:lang w:bidi="ar-SY"/>
        </w:rPr>
        <w:t>Cyancobalamine</w:t>
      </w:r>
      <w:r w:rsidRPr="00F37D9E">
        <w:rPr>
          <w:rFonts w:hint="cs"/>
          <w:b/>
          <w:bCs/>
          <w:sz w:val="28"/>
          <w:szCs w:val="28"/>
          <w:rtl/>
          <w:lang w:bidi="ar-SY"/>
        </w:rPr>
        <w:t xml:space="preserve"> و فيتامينات </w:t>
      </w:r>
      <w:r w:rsidRPr="00F37D9E">
        <w:rPr>
          <w:b/>
          <w:bCs/>
          <w:sz w:val="28"/>
          <w:szCs w:val="28"/>
          <w:lang w:bidi="ar-SY"/>
        </w:rPr>
        <w:t>E-C-D</w:t>
      </w:r>
    </w:p>
    <w:p w:rsidR="00C60EC8" w:rsidRPr="00F37D9E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F37D9E">
        <w:rPr>
          <w:rFonts w:hint="cs"/>
          <w:b/>
          <w:bCs/>
          <w:sz w:val="28"/>
          <w:szCs w:val="28"/>
          <w:rtl/>
          <w:lang w:bidi="ar-SY"/>
        </w:rPr>
        <w:t>3-  البروتينات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تحوي على 40% من وزنها بروتينات و 7% آزوت  و تكون المواد على شكل حموض امينية اهمها : ليزين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تريبتوفان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حمض الغلوتامي  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و بروتين الكازيئين و الالبومين </w:t>
      </w:r>
    </w:p>
    <w:p w:rsidR="00C60EC8" w:rsidRPr="009658EC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9658EC">
        <w:rPr>
          <w:rFonts w:hint="cs"/>
          <w:b/>
          <w:bCs/>
          <w:sz w:val="28"/>
          <w:szCs w:val="28"/>
          <w:rtl/>
          <w:lang w:bidi="ar-SY"/>
        </w:rPr>
        <w:t xml:space="preserve">4 </w:t>
      </w:r>
      <w:r w:rsidRPr="009658EC">
        <w:rPr>
          <w:b/>
          <w:bCs/>
          <w:sz w:val="28"/>
          <w:szCs w:val="28"/>
          <w:rtl/>
          <w:lang w:bidi="ar-SY"/>
        </w:rPr>
        <w:t>–</w:t>
      </w:r>
      <w:r w:rsidRPr="009658EC">
        <w:rPr>
          <w:rFonts w:hint="cs"/>
          <w:b/>
          <w:bCs/>
          <w:sz w:val="28"/>
          <w:szCs w:val="28"/>
          <w:rtl/>
          <w:lang w:bidi="ar-SY"/>
        </w:rPr>
        <w:t xml:space="preserve"> مواد سكرية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تصل نسبتها في الخميرة حتةى 30%  و من هذه المكونات : سكر الفطر </w:t>
      </w:r>
      <w:r>
        <w:rPr>
          <w:sz w:val="28"/>
          <w:szCs w:val="28"/>
          <w:lang w:bidi="ar-SY"/>
        </w:rPr>
        <w:t>Mycose</w:t>
      </w:r>
      <w:r>
        <w:rPr>
          <w:rFonts w:hint="cs"/>
          <w:sz w:val="28"/>
          <w:szCs w:val="28"/>
          <w:rtl/>
          <w:lang w:bidi="ar-SY"/>
        </w:rPr>
        <w:t xml:space="preserve"> و غلوكان </w:t>
      </w:r>
      <w:r>
        <w:rPr>
          <w:sz w:val="28"/>
          <w:szCs w:val="28"/>
          <w:lang w:bidi="ar-SY"/>
        </w:rPr>
        <w:t>Glucane</w:t>
      </w:r>
      <w:r>
        <w:rPr>
          <w:rFonts w:hint="cs"/>
          <w:sz w:val="28"/>
          <w:szCs w:val="28"/>
          <w:rtl/>
          <w:lang w:bidi="ar-SY"/>
        </w:rPr>
        <w:t xml:space="preserve"> ( يشبه الغليكوجين  تتلون بالبني عند معالجتها باليود ) و لا تحوي الخميرة على النشاء و لا على سكاكر مرجعة .</w:t>
      </w:r>
    </w:p>
    <w:p w:rsidR="00C60EC8" w:rsidRPr="009658EC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9658EC">
        <w:rPr>
          <w:rFonts w:hint="cs"/>
          <w:b/>
          <w:bCs/>
          <w:sz w:val="28"/>
          <w:szCs w:val="28"/>
          <w:rtl/>
          <w:lang w:bidi="ar-SY"/>
        </w:rPr>
        <w:t xml:space="preserve">5 </w:t>
      </w:r>
      <w:r w:rsidRPr="009658EC">
        <w:rPr>
          <w:b/>
          <w:bCs/>
          <w:sz w:val="28"/>
          <w:szCs w:val="28"/>
          <w:rtl/>
          <w:lang w:bidi="ar-SY"/>
        </w:rPr>
        <w:t>–</w:t>
      </w:r>
      <w:r w:rsidRPr="009658EC">
        <w:rPr>
          <w:rFonts w:hint="cs"/>
          <w:b/>
          <w:bCs/>
          <w:sz w:val="28"/>
          <w:szCs w:val="28"/>
          <w:rtl/>
          <w:lang w:bidi="ar-SY"/>
        </w:rPr>
        <w:t xml:space="preserve"> مواد ستيرولية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تحوي على ستيرولات بنسبة قليلة و اهمها الايرغوستيرول ( يفيد في تحضير فيتامين </w:t>
      </w:r>
      <w:r>
        <w:rPr>
          <w:sz w:val="28"/>
          <w:szCs w:val="28"/>
          <w:lang w:bidi="ar-SY"/>
        </w:rPr>
        <w:t>D3</w:t>
      </w:r>
      <w:r>
        <w:rPr>
          <w:rFonts w:hint="cs"/>
          <w:sz w:val="28"/>
          <w:szCs w:val="28"/>
          <w:rtl/>
          <w:lang w:bidi="ar-SY"/>
        </w:rPr>
        <w:t xml:space="preserve"> )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noProof/>
        </w:rPr>
        <w:drawing>
          <wp:inline distT="0" distB="0" distL="0" distR="0">
            <wp:extent cx="2686050" cy="1428750"/>
            <wp:effectExtent l="19050" t="0" r="0" b="0"/>
            <wp:docPr id="30" name="صورة 22" descr="نتيجة بحث الصور عن ‪images of Ergosterol‬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تيجة بحث الصور عن ‪images of Ergosterol‬‏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A1" w:rsidRDefault="007B6AA1" w:rsidP="00C60EC8">
      <w:pPr>
        <w:spacing w:after="0"/>
        <w:rPr>
          <w:sz w:val="28"/>
          <w:szCs w:val="28"/>
          <w:rtl/>
          <w:lang w:bidi="ar-SY"/>
        </w:rPr>
      </w:pPr>
    </w:p>
    <w:p w:rsidR="00774B6E" w:rsidRDefault="00774B6E" w:rsidP="00C60EC8">
      <w:pPr>
        <w:spacing w:after="0"/>
        <w:rPr>
          <w:sz w:val="28"/>
          <w:szCs w:val="28"/>
          <w:rtl/>
          <w:lang w:bidi="ar-SY"/>
        </w:rPr>
      </w:pPr>
    </w:p>
    <w:p w:rsidR="00774B6E" w:rsidRDefault="00774B6E" w:rsidP="00C60EC8">
      <w:pPr>
        <w:spacing w:after="0"/>
        <w:rPr>
          <w:sz w:val="28"/>
          <w:szCs w:val="28"/>
          <w:rtl/>
          <w:lang w:bidi="ar-SY"/>
        </w:rPr>
      </w:pPr>
    </w:p>
    <w:p w:rsidR="00C60EC8" w:rsidRPr="009658EC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9658EC">
        <w:rPr>
          <w:rFonts w:hint="cs"/>
          <w:b/>
          <w:bCs/>
          <w:sz w:val="28"/>
          <w:szCs w:val="28"/>
          <w:rtl/>
          <w:lang w:bidi="ar-SY"/>
        </w:rPr>
        <w:lastRenderedPageBreak/>
        <w:t xml:space="preserve">6 </w:t>
      </w:r>
      <w:r w:rsidRPr="009658EC">
        <w:rPr>
          <w:b/>
          <w:bCs/>
          <w:sz w:val="28"/>
          <w:szCs w:val="28"/>
          <w:rtl/>
          <w:lang w:bidi="ar-SY"/>
        </w:rPr>
        <w:t>–</w:t>
      </w:r>
      <w:r w:rsidRPr="009658EC">
        <w:rPr>
          <w:rFonts w:hint="cs"/>
          <w:b/>
          <w:bCs/>
          <w:sz w:val="28"/>
          <w:szCs w:val="28"/>
          <w:rtl/>
          <w:lang w:bidi="ar-SY"/>
        </w:rPr>
        <w:t xml:space="preserve"> املاح معدنية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تحوي خاصة املاح فوسفات المعادن التالية : </w:t>
      </w:r>
      <w:r>
        <w:rPr>
          <w:sz w:val="28"/>
          <w:szCs w:val="28"/>
          <w:lang w:bidi="ar-SY"/>
        </w:rPr>
        <w:t>SiO2 , Mg , Ca , K , Na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التاثير الفيزيولوجي و الاستعمال :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لخميرة البيرة اهمية غذائية كبيرة و ذلك لغناها بالبروتينات فهي تحتوي على جميع الحموض الامينية الضرورية  كما تحتوي على مجموعة فيتامين </w:t>
      </w:r>
      <w:r>
        <w:rPr>
          <w:sz w:val="28"/>
          <w:szCs w:val="28"/>
          <w:lang w:bidi="ar-SY"/>
        </w:rPr>
        <w:t>B</w:t>
      </w:r>
      <w:r>
        <w:rPr>
          <w:rFonts w:hint="cs"/>
          <w:sz w:val="28"/>
          <w:szCs w:val="28"/>
          <w:rtl/>
          <w:lang w:bidi="ar-SY"/>
        </w:rPr>
        <w:t xml:space="preserve"> التي تساهم في استقلاب السكريات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مغذية و مضادة لالم الاعصاب و مضادة لمرض البلاغرا و مضادة لفقر الدم و خافضة لسكر الدم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لقد وصفت كدواء لمعالجة البثور الجلدية حيث وجد انها تحتوي على مكونات مضادة للحياة فعالة ضد المكورات العنقودية 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في حالات نقص الفيتامين </w:t>
      </w:r>
      <w:r>
        <w:rPr>
          <w:sz w:val="28"/>
          <w:szCs w:val="28"/>
          <w:lang w:bidi="ar-SY"/>
        </w:rPr>
        <w:t xml:space="preserve">B </w:t>
      </w:r>
      <w:r>
        <w:rPr>
          <w:rFonts w:hint="cs"/>
          <w:sz w:val="28"/>
          <w:szCs w:val="28"/>
          <w:rtl/>
          <w:lang w:bidi="ar-SY"/>
        </w:rPr>
        <w:t xml:space="preserve"> بمقدار 2-5 غ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كما تستعمل في كثير من الامراض الجلدية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في بعض الاضطرابات المعدية و المعوية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تستعمل للحصول على الحموض الامينية  و مجموعة فيتامين </w:t>
      </w:r>
      <w:r>
        <w:rPr>
          <w:sz w:val="28"/>
          <w:szCs w:val="28"/>
          <w:lang w:bidi="ar-SY"/>
        </w:rPr>
        <w:t>B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تفقد الخميرة الجافة غناها بالفيتامين تدريجيا , كما تفقد ايضا الكثير من انزيماتها و بالتالي قدرتها .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توجد في الصيدليات بشكل مسحوق او بشكل مضغوطات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كذلك توجد خميرة الجعة على شكل مسحوق معرض للاشعة فوق البنفسجية  ( بؤدي الى تحويل الايرغوستيرول الى فيتامين </w:t>
      </w:r>
      <w:r>
        <w:rPr>
          <w:sz w:val="28"/>
          <w:szCs w:val="28"/>
          <w:lang w:bidi="ar-SY"/>
        </w:rPr>
        <w:t>D3</w:t>
      </w:r>
      <w:r>
        <w:rPr>
          <w:rFonts w:hint="cs"/>
          <w:sz w:val="28"/>
          <w:szCs w:val="28"/>
          <w:rtl/>
          <w:lang w:bidi="ar-SY"/>
        </w:rPr>
        <w:t xml:space="preserve"> ) يعطى على شكل مسحوق 750ملغ-1غ .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الفحص و الذاتية :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الفحص النباتي المجهري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يوجد العقار على شكل مسحوق مما يجعله عرضة للغش باضافة مساحيق اخرى لذلك كان من الضروري اجراء فحص النقاوة  , يجب ان يبدي الفحص المجهري للخميرة اشكالا دائرية او بيضوية فقط بحيث لا يزيد قطر الخلية الواحدة عن 10 مكرون .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 xml:space="preserve">الفحص الفيزيائي و الكيميائي الكيفي : 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>كشف المواد الستيرولية  و ذلك باجراء تفاعل ليبرمان ( تفاعل للستيروئيدات ) ( وزن جزء من الخميرة الجافة تخض خلال عدة دقائق مع الكلوروفورم ثم ترشح و يضاف الى الرشاحة بلا ماء حمض الخل و حمض الكبريت المركز فيظهر لون اخضر ثابت خلال 10 دقائق ) .</w:t>
      </w:r>
    </w:p>
    <w:p w:rsidR="00C60EC8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الا تحتوي الخميرة على النشاء لذلك يجب ان لا تتلون بوجود اليود باللون الازرق </w:t>
      </w:r>
    </w:p>
    <w:p w:rsidR="00C60EC8" w:rsidRPr="006F6541" w:rsidRDefault="00C60EC8" w:rsidP="00C60EC8">
      <w:pPr>
        <w:pStyle w:val="a3"/>
        <w:numPr>
          <w:ilvl w:val="0"/>
          <w:numId w:val="1"/>
        </w:num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يجب الا ترجع كاشف فهلنغ قبل او بعد الحلمهة 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الفحص الكمي :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عيار الماء : اقل من 8%</w:t>
      </w:r>
    </w:p>
    <w:p w:rsidR="00C60EC8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الرماد : اقل من 9%</w:t>
      </w:r>
    </w:p>
    <w:p w:rsidR="00C60EC8" w:rsidRDefault="00C60EC8" w:rsidP="007B6AA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>الآزوت العام : بطريقة كيلدال  حده الادنى يجب ان يكون بحدود 9%</w:t>
      </w:r>
      <w:r w:rsidR="007B6AA1">
        <w:rPr>
          <w:rFonts w:hint="cs"/>
          <w:sz w:val="28"/>
          <w:szCs w:val="28"/>
          <w:rtl/>
          <w:lang w:bidi="ar-SY"/>
        </w:rPr>
        <w:t xml:space="preserve"> و </w:t>
      </w:r>
      <w:r>
        <w:rPr>
          <w:rFonts w:hint="cs"/>
          <w:sz w:val="28"/>
          <w:szCs w:val="28"/>
          <w:rtl/>
          <w:lang w:bidi="ar-SY"/>
        </w:rPr>
        <w:t xml:space="preserve">عيار الفيتامينات :يتم بطرق لونية 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الفحص البيولوجي :</w:t>
      </w:r>
    </w:p>
    <w:p w:rsidR="00774B6E" w:rsidRPr="007B6AA1" w:rsidRDefault="00C60EC8" w:rsidP="007B6AA1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كشف قدرة الفيتامينات : يتم باجراءتجارب حيوية على الطيور ( يؤخذ 5 طيور وزن كل منها بحدود 350غ و توضع تحت نظام غذائي خالي من الفيتامينات " رز مقشور </w:t>
      </w:r>
      <w:r>
        <w:rPr>
          <w:sz w:val="28"/>
          <w:szCs w:val="28"/>
          <w:rtl/>
          <w:lang w:bidi="ar-SY"/>
        </w:rPr>
        <w:t>–</w:t>
      </w:r>
      <w:r>
        <w:rPr>
          <w:rFonts w:hint="cs"/>
          <w:sz w:val="28"/>
          <w:szCs w:val="28"/>
          <w:rtl/>
          <w:lang w:bidi="ar-SY"/>
        </w:rPr>
        <w:t xml:space="preserve"> لحمة جافة مستخلصة بالكحول " يستمر في ذلك حتى تبدي الطيور نقصا في الوزن بحدود 20غ , بعد ذلك يضاف الى طعامها و لمدة 15 يوم مقدار من الخميرة يعادل 50سغ في اليوم و يسجل ازدياد الوزن .</w:t>
      </w:r>
    </w:p>
    <w:p w:rsidR="00C60EC8" w:rsidRPr="00A87F66" w:rsidRDefault="00C60EC8" w:rsidP="00C60EC8">
      <w:pPr>
        <w:spacing w:after="0"/>
        <w:rPr>
          <w:b/>
          <w:bCs/>
          <w:sz w:val="28"/>
          <w:szCs w:val="28"/>
          <w:rtl/>
          <w:lang w:bidi="ar-SY"/>
        </w:rPr>
      </w:pPr>
      <w:r w:rsidRPr="00A87F66">
        <w:rPr>
          <w:rFonts w:hint="cs"/>
          <w:b/>
          <w:bCs/>
          <w:sz w:val="28"/>
          <w:szCs w:val="28"/>
          <w:rtl/>
          <w:lang w:bidi="ar-SY"/>
        </w:rPr>
        <w:t>كشف قدرة التخمير :</w:t>
      </w:r>
    </w:p>
    <w:p w:rsidR="00C60EC8" w:rsidRPr="000C0FD3" w:rsidRDefault="00C60EC8" w:rsidP="00C60EC8">
      <w:pPr>
        <w:spacing w:after="0"/>
        <w:rPr>
          <w:sz w:val="28"/>
          <w:szCs w:val="28"/>
          <w:rtl/>
          <w:lang w:bidi="ar-SY"/>
        </w:rPr>
      </w:pPr>
      <w:r>
        <w:rPr>
          <w:rFonts w:hint="cs"/>
          <w:sz w:val="28"/>
          <w:szCs w:val="28"/>
          <w:rtl/>
          <w:lang w:bidi="ar-SY"/>
        </w:rPr>
        <w:t xml:space="preserve">يضاف كمية من الخميرة الى مزيج مؤلف من شراب بسيط و الماء ( 1/9 ) يحفظ لمدة ساعة بدرجة 30 درجة مئوية فيجب ان ينطلق غاز </w:t>
      </w:r>
      <w:r>
        <w:rPr>
          <w:sz w:val="28"/>
          <w:szCs w:val="28"/>
          <w:lang w:bidi="ar-SY"/>
        </w:rPr>
        <w:t>CO2</w:t>
      </w:r>
      <w:r>
        <w:rPr>
          <w:rFonts w:hint="cs"/>
          <w:sz w:val="28"/>
          <w:szCs w:val="28"/>
          <w:rtl/>
          <w:lang w:bidi="ar-SY"/>
        </w:rPr>
        <w:t xml:space="preserve"> مما يدل على فعالية الخميرة اما اذا وضعت مع الماء لوحده فلا ينطلق اي غاز .</w:t>
      </w:r>
    </w:p>
    <w:p w:rsidR="00C60EC8" w:rsidRPr="00C60EC8" w:rsidRDefault="00C60EC8" w:rsidP="00695F96">
      <w:pPr>
        <w:ind w:left="360"/>
        <w:rPr>
          <w:sz w:val="28"/>
          <w:szCs w:val="28"/>
          <w:rtl/>
          <w:lang w:bidi="ar-SY"/>
        </w:rPr>
      </w:pPr>
    </w:p>
    <w:sectPr w:rsidR="00C60EC8" w:rsidRPr="00C60EC8" w:rsidSect="00E35FCF">
      <w:footerReference w:type="default" r:id="rId4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351" w:rsidRDefault="00853351" w:rsidP="00B36555">
      <w:pPr>
        <w:spacing w:after="0" w:line="240" w:lineRule="auto"/>
      </w:pPr>
      <w:r>
        <w:separator/>
      </w:r>
    </w:p>
  </w:endnote>
  <w:endnote w:type="continuationSeparator" w:id="1">
    <w:p w:rsidR="00853351" w:rsidRDefault="00853351" w:rsidP="00B36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1726574672"/>
      <w:docPartObj>
        <w:docPartGallery w:val="Page Numbers (Bottom of Page)"/>
        <w:docPartUnique/>
      </w:docPartObj>
    </w:sdtPr>
    <w:sdtContent>
      <w:p w:rsidR="0087131C" w:rsidRDefault="0087131C">
        <w:pPr>
          <w:pStyle w:val="a6"/>
        </w:pPr>
        <w:fldSimple w:instr=" PAGE   \* MERGEFORMAT ">
          <w:r w:rsidR="003511A5" w:rsidRPr="003511A5">
            <w:rPr>
              <w:rFonts w:cs="Calibri"/>
              <w:noProof/>
              <w:rtl/>
              <w:lang w:val="ar-SA"/>
            </w:rPr>
            <w:t>25</w:t>
          </w:r>
        </w:fldSimple>
      </w:p>
    </w:sdtContent>
  </w:sdt>
  <w:p w:rsidR="0087131C" w:rsidRDefault="0087131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351" w:rsidRDefault="00853351" w:rsidP="00B36555">
      <w:pPr>
        <w:spacing w:after="0" w:line="240" w:lineRule="auto"/>
      </w:pPr>
      <w:r>
        <w:separator/>
      </w:r>
    </w:p>
  </w:footnote>
  <w:footnote w:type="continuationSeparator" w:id="1">
    <w:p w:rsidR="00853351" w:rsidRDefault="00853351" w:rsidP="00B36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61BA"/>
    <w:multiLevelType w:val="hybridMultilevel"/>
    <w:tmpl w:val="BA526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5C4B80"/>
    <w:multiLevelType w:val="hybridMultilevel"/>
    <w:tmpl w:val="6792AE1E"/>
    <w:lvl w:ilvl="0" w:tplc="E02C87B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B1385"/>
    <w:multiLevelType w:val="hybridMultilevel"/>
    <w:tmpl w:val="1CC658AC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41E7750A"/>
    <w:multiLevelType w:val="hybridMultilevel"/>
    <w:tmpl w:val="BB6A76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9001487"/>
    <w:multiLevelType w:val="hybridMultilevel"/>
    <w:tmpl w:val="85A692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6A48C3"/>
    <w:multiLevelType w:val="hybridMultilevel"/>
    <w:tmpl w:val="69FE94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2E5AE5"/>
    <w:multiLevelType w:val="hybridMultilevel"/>
    <w:tmpl w:val="DA440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975FA1"/>
    <w:multiLevelType w:val="hybridMultilevel"/>
    <w:tmpl w:val="F42013EE"/>
    <w:lvl w:ilvl="0" w:tplc="23DE586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5FCF"/>
    <w:rsid w:val="00004442"/>
    <w:rsid w:val="0000743A"/>
    <w:rsid w:val="0000789F"/>
    <w:rsid w:val="00017403"/>
    <w:rsid w:val="00041C07"/>
    <w:rsid w:val="000A7C62"/>
    <w:rsid w:val="000D6FA7"/>
    <w:rsid w:val="0012223B"/>
    <w:rsid w:val="0012602E"/>
    <w:rsid w:val="00160276"/>
    <w:rsid w:val="00195F96"/>
    <w:rsid w:val="00212E95"/>
    <w:rsid w:val="002165C5"/>
    <w:rsid w:val="002802C8"/>
    <w:rsid w:val="00282EC1"/>
    <w:rsid w:val="002A495B"/>
    <w:rsid w:val="002C69D1"/>
    <w:rsid w:val="00337785"/>
    <w:rsid w:val="00345284"/>
    <w:rsid w:val="003511A5"/>
    <w:rsid w:val="00366C57"/>
    <w:rsid w:val="00393B52"/>
    <w:rsid w:val="00403C3B"/>
    <w:rsid w:val="00460DB4"/>
    <w:rsid w:val="00484354"/>
    <w:rsid w:val="004E0146"/>
    <w:rsid w:val="00553DD8"/>
    <w:rsid w:val="005561F5"/>
    <w:rsid w:val="0061517F"/>
    <w:rsid w:val="0063600C"/>
    <w:rsid w:val="00655043"/>
    <w:rsid w:val="0066752B"/>
    <w:rsid w:val="00695F96"/>
    <w:rsid w:val="007102EF"/>
    <w:rsid w:val="00724C5A"/>
    <w:rsid w:val="00774B6E"/>
    <w:rsid w:val="007B6AA1"/>
    <w:rsid w:val="007C4141"/>
    <w:rsid w:val="007C5A16"/>
    <w:rsid w:val="008144D8"/>
    <w:rsid w:val="00820229"/>
    <w:rsid w:val="00851902"/>
    <w:rsid w:val="00853351"/>
    <w:rsid w:val="0087131C"/>
    <w:rsid w:val="00875D08"/>
    <w:rsid w:val="008D7C79"/>
    <w:rsid w:val="00903967"/>
    <w:rsid w:val="00983216"/>
    <w:rsid w:val="00A12BAE"/>
    <w:rsid w:val="00A20EE9"/>
    <w:rsid w:val="00A22307"/>
    <w:rsid w:val="00A82762"/>
    <w:rsid w:val="00AA2B19"/>
    <w:rsid w:val="00AF0C15"/>
    <w:rsid w:val="00B36555"/>
    <w:rsid w:val="00BC29B9"/>
    <w:rsid w:val="00BC5BDE"/>
    <w:rsid w:val="00C27FE9"/>
    <w:rsid w:val="00C60EC8"/>
    <w:rsid w:val="00C61ABB"/>
    <w:rsid w:val="00CD0C70"/>
    <w:rsid w:val="00CF4CFF"/>
    <w:rsid w:val="00CF7685"/>
    <w:rsid w:val="00D12E83"/>
    <w:rsid w:val="00D133A4"/>
    <w:rsid w:val="00DE6470"/>
    <w:rsid w:val="00DF324B"/>
    <w:rsid w:val="00DF4BC8"/>
    <w:rsid w:val="00E00268"/>
    <w:rsid w:val="00E35FCF"/>
    <w:rsid w:val="00EA4CF7"/>
    <w:rsid w:val="00ED0FA7"/>
    <w:rsid w:val="00F1575A"/>
    <w:rsid w:val="00F36878"/>
    <w:rsid w:val="00F60952"/>
    <w:rsid w:val="00FF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FC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FCF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84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843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B365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B36555"/>
  </w:style>
  <w:style w:type="paragraph" w:styleId="a6">
    <w:name w:val="footer"/>
    <w:basedOn w:val="a"/>
    <w:link w:val="Char1"/>
    <w:uiPriority w:val="99"/>
    <w:unhideWhenUsed/>
    <w:rsid w:val="00B3655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rsid w:val="00B3655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gif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gif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5.gif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5269</Words>
  <Characters>30035</Characters>
  <Application>Microsoft Office Word</Application>
  <DocSecurity>0</DocSecurity>
  <Lines>250</Lines>
  <Paragraphs>70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35</cp:revision>
  <dcterms:created xsi:type="dcterms:W3CDTF">2017-04-10T11:20:00Z</dcterms:created>
  <dcterms:modified xsi:type="dcterms:W3CDTF">2018-03-23T12:12:00Z</dcterms:modified>
</cp:coreProperties>
</file>