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F4" w:rsidRDefault="005D1BF4" w:rsidP="005D1BF4">
      <w:pPr>
        <w:pStyle w:val="a3"/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المحاضرة الخامسة </w:t>
      </w:r>
    </w:p>
    <w:p w:rsidR="005D1BF4" w:rsidRDefault="005D1BF4" w:rsidP="005D1BF4">
      <w:pPr>
        <w:pStyle w:val="a3"/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التتويج</w:t>
      </w:r>
    </w:p>
    <w:p w:rsidR="005D1BF4" w:rsidRDefault="005D1BF4" w:rsidP="005D1BF4">
      <w:pPr>
        <w:pStyle w:val="a3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أهمية التتويج : </w:t>
      </w:r>
      <w:proofErr w:type="spellStart"/>
      <w:r>
        <w:rPr>
          <w:rFonts w:hint="cs"/>
          <w:b/>
          <w:bCs/>
          <w:sz w:val="36"/>
          <w:szCs w:val="36"/>
          <w:rtl/>
        </w:rPr>
        <w:t>استطبابات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التيجان </w:t>
      </w:r>
    </w:p>
    <w:p w:rsidR="005D1BF4" w:rsidRDefault="005D1BF4" w:rsidP="005D1BF4">
      <w:pPr>
        <w:pStyle w:val="a3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متى نلجأ إلى تتويج سن ما في الفم : </w:t>
      </w:r>
    </w:p>
    <w:p w:rsidR="005D1BF4" w:rsidRDefault="005D1BF4" w:rsidP="005D1BF4">
      <w:pPr>
        <w:pStyle w:val="a3"/>
        <w:numPr>
          <w:ilvl w:val="0"/>
          <w:numId w:val="1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تهدم السن :</w:t>
      </w:r>
    </w:p>
    <w:p w:rsidR="005D1BF4" w:rsidRPr="00283DE7" w:rsidRDefault="005D1BF4" w:rsidP="005D1BF4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تهدم السن يحدث ضياعاً في النسيج السنية </w:t>
      </w:r>
    </w:p>
    <w:p w:rsidR="005D1BF4" w:rsidRPr="00283DE7" w:rsidRDefault="005D1BF4" w:rsidP="005D1BF4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>أسباب الضياع متعددة ( رضية , مرضية , خلقية )</w:t>
      </w:r>
    </w:p>
    <w:p w:rsidR="005D1BF4" w:rsidRPr="00283DE7" w:rsidRDefault="005D1BF4" w:rsidP="005D1BF4">
      <w:pPr>
        <w:pStyle w:val="a3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رضية : </w:t>
      </w:r>
      <w:r>
        <w:rPr>
          <w:rFonts w:hint="cs"/>
          <w:sz w:val="36"/>
          <w:szCs w:val="36"/>
          <w:rtl/>
        </w:rPr>
        <w:t xml:space="preserve"> الصدمات بأنواعها سواء خارجية أو داخلية </w:t>
      </w:r>
    </w:p>
    <w:p w:rsidR="005D1BF4" w:rsidRPr="00FC7684" w:rsidRDefault="005D1BF4" w:rsidP="005D1BF4">
      <w:pPr>
        <w:pStyle w:val="a3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مرضية : </w:t>
      </w:r>
      <w:r>
        <w:rPr>
          <w:rFonts w:hint="cs"/>
          <w:sz w:val="36"/>
          <w:szCs w:val="36"/>
          <w:rtl/>
        </w:rPr>
        <w:t xml:space="preserve">النخور السنية , وهي الأكثر شيوعاً في فقدان النسيج اللبية </w:t>
      </w:r>
    </w:p>
    <w:p w:rsidR="005D1BF4" w:rsidRPr="00283DE7" w:rsidRDefault="005D1BF4" w:rsidP="005D1BF4">
      <w:pPr>
        <w:pStyle w:val="a3"/>
        <w:numPr>
          <w:ilvl w:val="0"/>
          <w:numId w:val="3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خلقية :</w:t>
      </w:r>
      <w:r>
        <w:rPr>
          <w:rFonts w:hint="cs"/>
          <w:sz w:val="36"/>
          <w:szCs w:val="36"/>
          <w:rtl/>
        </w:rPr>
        <w:t xml:space="preserve"> سوء التكون </w:t>
      </w:r>
      <w:proofErr w:type="spellStart"/>
      <w:r>
        <w:rPr>
          <w:rFonts w:hint="cs"/>
          <w:sz w:val="36"/>
          <w:szCs w:val="36"/>
          <w:rtl/>
        </w:rPr>
        <w:t>المينائي</w:t>
      </w:r>
      <w:proofErr w:type="spellEnd"/>
      <w:r>
        <w:rPr>
          <w:rFonts w:hint="cs"/>
          <w:sz w:val="36"/>
          <w:szCs w:val="36"/>
          <w:rtl/>
        </w:rPr>
        <w:t xml:space="preserve"> أو التاجي , نقص التكلس وهشاشة الميناء  </w:t>
      </w:r>
    </w:p>
    <w:p w:rsidR="005D1BF4" w:rsidRPr="00FC7684" w:rsidRDefault="005D1BF4" w:rsidP="005D1BF4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>الإجراء العلاجي : هو إصلاح وترميم وتعويض عن النسج السنية المفقودة , وبنفس الوقت تأمين حماية للنسج والترميم في آن واحد .</w:t>
      </w:r>
    </w:p>
    <w:p w:rsidR="005D1BF4" w:rsidRPr="00FC7684" w:rsidRDefault="005D1BF4" w:rsidP="005D1BF4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>سؤال : هل ممكن للمعالجة أن تتم بإجراء الترميم للسن بالحشوات العادية , وهل يعتبر هذا الإجراء كافياً أم غير كافٍ ؟</w:t>
      </w:r>
    </w:p>
    <w:p w:rsidR="005D1BF4" w:rsidRPr="00FC7684" w:rsidRDefault="005D1BF4" w:rsidP="005D1BF4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يعتمد هذا على مبدأ ميكانيكي الذي يعتمد على كمية النسج المتبقية , فهل هذه النسج قادرة على عملية التثبيت للترميم ضمن التاج , وهل هي قادرة على حماية نفسها وحماية الترميم , وهل هي قادرة على أن تتحمل القوى </w:t>
      </w:r>
      <w:proofErr w:type="spellStart"/>
      <w:r>
        <w:rPr>
          <w:rFonts w:hint="cs"/>
          <w:sz w:val="36"/>
          <w:szCs w:val="36"/>
          <w:rtl/>
        </w:rPr>
        <w:t>الإطباقية</w:t>
      </w:r>
      <w:proofErr w:type="spellEnd"/>
      <w:r>
        <w:rPr>
          <w:rFonts w:hint="cs"/>
          <w:sz w:val="36"/>
          <w:szCs w:val="36"/>
          <w:rtl/>
        </w:rPr>
        <w:t xml:space="preserve"> أم لا .</w:t>
      </w:r>
    </w:p>
    <w:p w:rsidR="005D1BF4" w:rsidRPr="00353B51" w:rsidRDefault="005D1BF4" w:rsidP="005D1BF4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3B51">
        <w:rPr>
          <w:rFonts w:hint="cs"/>
          <w:sz w:val="36"/>
          <w:szCs w:val="36"/>
          <w:rtl/>
        </w:rPr>
        <w:t>إذا اتخذنا القرار بأنه لا يمكن الترميم بالحشوات التقليدية العادية , ولكن تتعرض هذه الحشوات للسقوط المتكرر أو تتعرض النسج السنية المتبقية للكسور , فيكون في هذه الحالة أمر التتويج محتم أيضاً .</w:t>
      </w:r>
    </w:p>
    <w:p w:rsidR="00353B51" w:rsidRDefault="00353B51" w:rsidP="00353B51">
      <w:pPr>
        <w:pStyle w:val="a3"/>
        <w:numPr>
          <w:ilvl w:val="0"/>
          <w:numId w:val="2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كل سن معالج لبياً يحتاج للتويج , هذا في المبادئ القديمة , لكن حديثاً ليس كل سن معالج لبياً يحتاج لعملية التتويج , فالمعالجة اللبية تحدث تقصف في السن , وتغير في اللون , لكن حديثاً التغيرات اللونية طفيفة نتيجة المعالجات اللبية الحديثة والمتطورة وخاصة إذا كانت في القطاع الأوسط </w:t>
      </w:r>
    </w:p>
    <w:p w:rsidR="005D1BF4" w:rsidRDefault="00353B51" w:rsidP="005D1BF4">
      <w:pPr>
        <w:pStyle w:val="a3"/>
        <w:numPr>
          <w:ilvl w:val="0"/>
          <w:numId w:val="1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تأمين الناحية التجميلية </w:t>
      </w:r>
      <w:r>
        <w:rPr>
          <w:b/>
          <w:bCs/>
          <w:sz w:val="36"/>
          <w:szCs w:val="36"/>
        </w:rPr>
        <w:t>Aesthetics</w:t>
      </w:r>
      <w:r>
        <w:rPr>
          <w:rFonts w:hint="cs"/>
          <w:b/>
          <w:bCs/>
          <w:sz w:val="36"/>
          <w:szCs w:val="36"/>
          <w:rtl/>
        </w:rPr>
        <w:t xml:space="preserve"> :</w:t>
      </w:r>
    </w:p>
    <w:p w:rsidR="00353B51" w:rsidRDefault="00353B51" w:rsidP="00353B51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من الأمور التي تؤثر على الناحية التجميلية التشوهات اللونية والشكلية بالإضافة إلى سوء توضع السن ضمن القوس السنية .</w:t>
      </w:r>
    </w:p>
    <w:p w:rsidR="00353B51" w:rsidRDefault="00353B51" w:rsidP="00353B51">
      <w:pPr>
        <w:pStyle w:val="a3"/>
        <w:numPr>
          <w:ilvl w:val="0"/>
          <w:numId w:val="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تتعرض الأسنان </w:t>
      </w:r>
      <w:r w:rsidR="001F5894">
        <w:rPr>
          <w:rFonts w:hint="cs"/>
          <w:sz w:val="36"/>
          <w:szCs w:val="36"/>
          <w:rtl/>
        </w:rPr>
        <w:t>الطبيعية الموجودة ضمن القوس السنية لتشوهات لونية وشكلية .</w:t>
      </w:r>
    </w:p>
    <w:p w:rsidR="001F5894" w:rsidRDefault="001F5894" w:rsidP="001F5894">
      <w:pPr>
        <w:pStyle w:val="a3"/>
        <w:numPr>
          <w:ilvl w:val="0"/>
          <w:numId w:val="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مثل : </w:t>
      </w:r>
    </w:p>
    <w:p w:rsidR="001F5894" w:rsidRDefault="001F5894" w:rsidP="001F5894">
      <w:pPr>
        <w:pStyle w:val="a3"/>
        <w:numPr>
          <w:ilvl w:val="0"/>
          <w:numId w:val="6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الأشكال الشاذة للأسنان مثل الرباعية الوتدية حيث تسيء بشكل كبير للناحية التجميلية </w:t>
      </w:r>
    </w:p>
    <w:p w:rsidR="001F5894" w:rsidRDefault="001F5894" w:rsidP="001F5894">
      <w:pPr>
        <w:pStyle w:val="a3"/>
        <w:numPr>
          <w:ilvl w:val="0"/>
          <w:numId w:val="6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أيضاً </w:t>
      </w:r>
      <w:proofErr w:type="spellStart"/>
      <w:r>
        <w:rPr>
          <w:rFonts w:hint="cs"/>
          <w:sz w:val="36"/>
          <w:szCs w:val="36"/>
          <w:rtl/>
        </w:rPr>
        <w:t>التصبغ</w:t>
      </w:r>
      <w:proofErr w:type="spellEnd"/>
      <w:r>
        <w:rPr>
          <w:rFonts w:hint="cs"/>
          <w:sz w:val="36"/>
          <w:szCs w:val="36"/>
          <w:rtl/>
        </w:rPr>
        <w:t xml:space="preserve"> الفلوري أو </w:t>
      </w:r>
      <w:proofErr w:type="spellStart"/>
      <w:r>
        <w:rPr>
          <w:rFonts w:hint="cs"/>
          <w:sz w:val="36"/>
          <w:szCs w:val="36"/>
          <w:rtl/>
        </w:rPr>
        <w:t>تتراسكلين</w:t>
      </w:r>
      <w:proofErr w:type="spellEnd"/>
      <w:r>
        <w:rPr>
          <w:rFonts w:hint="cs"/>
          <w:sz w:val="36"/>
          <w:szCs w:val="36"/>
          <w:rtl/>
        </w:rPr>
        <w:t xml:space="preserve"> أو غيره </w:t>
      </w:r>
    </w:p>
    <w:p w:rsidR="001F5894" w:rsidRDefault="001F5894" w:rsidP="001F5894">
      <w:pPr>
        <w:pStyle w:val="a3"/>
        <w:numPr>
          <w:ilvl w:val="0"/>
          <w:numId w:val="6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الأسنان المعالجة لبياً</w:t>
      </w:r>
    </w:p>
    <w:p w:rsidR="001F5894" w:rsidRDefault="001F5894" w:rsidP="001F5894">
      <w:pPr>
        <w:pStyle w:val="a3"/>
        <w:bidi/>
        <w:ind w:left="1080"/>
        <w:rPr>
          <w:sz w:val="36"/>
          <w:szCs w:val="36"/>
        </w:rPr>
      </w:pPr>
    </w:p>
    <w:p w:rsidR="001F5894" w:rsidRPr="001F5894" w:rsidRDefault="001F5894" w:rsidP="001F5894">
      <w:pPr>
        <w:pStyle w:val="a3"/>
        <w:numPr>
          <w:ilvl w:val="0"/>
          <w:numId w:val="7"/>
        </w:numPr>
        <w:bidi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lastRenderedPageBreak/>
        <w:t>سوء توضع الأسنان ضمن القوس السنية :</w:t>
      </w:r>
    </w:p>
    <w:p w:rsidR="001F5894" w:rsidRDefault="001F5894" w:rsidP="001F5894">
      <w:pPr>
        <w:pStyle w:val="a3"/>
        <w:numPr>
          <w:ilvl w:val="0"/>
          <w:numId w:val="8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وجود فراغات بين الأسنان و إجراء المعالجة التقويمية غير ممكنة نلجأ إلى التتويج لسد هذه الفراغات كحل تجميلي مقبول </w:t>
      </w:r>
    </w:p>
    <w:p w:rsidR="00716FDA" w:rsidRDefault="001F5894" w:rsidP="00716FDA">
      <w:pPr>
        <w:pStyle w:val="a3"/>
        <w:numPr>
          <w:ilvl w:val="0"/>
          <w:numId w:val="8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الأ</w:t>
      </w:r>
      <w:r w:rsidR="00716FDA">
        <w:rPr>
          <w:rFonts w:hint="cs"/>
          <w:sz w:val="36"/>
          <w:szCs w:val="36"/>
          <w:rtl/>
        </w:rPr>
        <w:t xml:space="preserve">سنان ذات </w:t>
      </w:r>
      <w:proofErr w:type="spellStart"/>
      <w:r w:rsidR="00716FDA">
        <w:rPr>
          <w:rFonts w:hint="cs"/>
          <w:sz w:val="36"/>
          <w:szCs w:val="36"/>
          <w:rtl/>
        </w:rPr>
        <w:t>التوضع</w:t>
      </w:r>
      <w:proofErr w:type="spellEnd"/>
      <w:r w:rsidR="00716FDA">
        <w:rPr>
          <w:rFonts w:hint="cs"/>
          <w:sz w:val="36"/>
          <w:szCs w:val="36"/>
          <w:rtl/>
        </w:rPr>
        <w:t xml:space="preserve"> الشاذ , وقد نلجأ لتحضير هذه الأسنان وتتويجها وتعديل وضعها الشاذ ضمن القوس السنية , وبالتالي تأمين الناحية التجميلية .</w:t>
      </w:r>
    </w:p>
    <w:p w:rsidR="00716FDA" w:rsidRPr="00716FDA" w:rsidRDefault="00716FDA" w:rsidP="00716FDA">
      <w:pPr>
        <w:pStyle w:val="a3"/>
        <w:bidi/>
        <w:ind w:left="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ففي هذه الحالة نلجأ للتتويج لتأمين ناحية تجميلية جيدة خصوصاً عندما تكون الأسنان في القطاع الأمامي نلجأ في هذه الحالة إلى الترميمات التي </w:t>
      </w:r>
      <w:r w:rsidR="00151A39">
        <w:rPr>
          <w:rFonts w:hint="cs"/>
          <w:sz w:val="36"/>
          <w:szCs w:val="36"/>
          <w:rtl/>
        </w:rPr>
        <w:t>تؤمن الناحية التجميلية بشكل جيد , ويما يتناسب مع الوضع المادي للمريض .</w:t>
      </w:r>
    </w:p>
    <w:p w:rsidR="00353B51" w:rsidRDefault="00151A39" w:rsidP="00353B51">
      <w:pPr>
        <w:pStyle w:val="a3"/>
        <w:numPr>
          <w:ilvl w:val="0"/>
          <w:numId w:val="1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استخدام السن كدعامة :</w:t>
      </w:r>
    </w:p>
    <w:p w:rsidR="00151A39" w:rsidRPr="00151A39" w:rsidRDefault="00151A39" w:rsidP="00151A39">
      <w:pPr>
        <w:pStyle w:val="a3"/>
        <w:bidi/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أحياناً السن يكون سليماُ ونلجأ لتتويجه ليشكل نقطة استناد ودعم لجسر ثابت , مثل رحى أولى مفقودة لتأمين نقطة الدعم للجسر</w:t>
      </w:r>
    </w:p>
    <w:p w:rsidR="00151A39" w:rsidRDefault="00151A39" w:rsidP="00151A39">
      <w:pPr>
        <w:pStyle w:val="a3"/>
        <w:numPr>
          <w:ilvl w:val="0"/>
          <w:numId w:val="1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تأمين نقاط ارتكاز وتثبيت الأجهزة الجزئية المتحركة :</w:t>
      </w:r>
    </w:p>
    <w:p w:rsidR="00151A39" w:rsidRPr="00151A39" w:rsidRDefault="00F85998" w:rsidP="00151A39">
      <w:pPr>
        <w:pStyle w:val="a3"/>
        <w:bidi/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حالياً انتشار الأجهزة الجزئية المتحركة الهيكلية خاصة التي تحوي على وصلات إحكام , وتكون هذه الوصلات جاهزة وباهظة الثمن نلجأ في هذه الحالة إلى تتويج الدعامات لهذه الأجهزة الهيكلية لتأمين الأهداف . </w:t>
      </w:r>
    </w:p>
    <w:p w:rsidR="00151A39" w:rsidRDefault="00270530" w:rsidP="00151A39">
      <w:pPr>
        <w:pStyle w:val="a3"/>
        <w:numPr>
          <w:ilvl w:val="0"/>
          <w:numId w:val="1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تصحيح الإطباق </w:t>
      </w:r>
      <w:r>
        <w:rPr>
          <w:b/>
          <w:bCs/>
          <w:sz w:val="36"/>
          <w:szCs w:val="36"/>
        </w:rPr>
        <w:t xml:space="preserve">Occlusion </w:t>
      </w:r>
      <w:proofErr w:type="spellStart"/>
      <w:r>
        <w:rPr>
          <w:b/>
          <w:bCs/>
          <w:sz w:val="36"/>
          <w:szCs w:val="36"/>
        </w:rPr>
        <w:t>renabilitation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:</w:t>
      </w:r>
    </w:p>
    <w:p w:rsidR="00270530" w:rsidRDefault="00270530" w:rsidP="00270530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والغرض من تصحيح الإطباق تحسين الوظيفة والتعويض عما يسمى بالإطباق غير الوظيفي . ونلجأ إلى تصحيح الإطباق في الحالات التالية :</w:t>
      </w:r>
    </w:p>
    <w:p w:rsidR="00270530" w:rsidRDefault="00270530" w:rsidP="00270530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أولاً : تعديل الأقواس السنية غير المتناظرة :</w:t>
      </w:r>
    </w:p>
    <w:p w:rsidR="00270530" w:rsidRDefault="00270530" w:rsidP="00270530">
      <w:pPr>
        <w:pStyle w:val="a3"/>
        <w:numPr>
          <w:ilvl w:val="0"/>
          <w:numId w:val="9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هجرة وميلان الأسنان عند فقد أحد الأسنان وعدم التعويض</w:t>
      </w:r>
      <w:r w:rsidR="006B1F65">
        <w:rPr>
          <w:rFonts w:hint="cs"/>
          <w:sz w:val="36"/>
          <w:szCs w:val="36"/>
          <w:rtl/>
        </w:rPr>
        <w:t xml:space="preserve"> عنها لفترة طويلة نلاحظ أن الأسنان المجاورة لمنطقة الفقد قد تحركت ضمن أسناخها واتخذت أماكن جديدة قد تؤدي هذه الحركة إلى التداخل </w:t>
      </w:r>
      <w:proofErr w:type="spellStart"/>
      <w:r w:rsidR="006B1F65">
        <w:rPr>
          <w:rFonts w:hint="cs"/>
          <w:sz w:val="36"/>
          <w:szCs w:val="36"/>
          <w:rtl/>
        </w:rPr>
        <w:t>الإطباقي</w:t>
      </w:r>
      <w:proofErr w:type="spellEnd"/>
      <w:r w:rsidR="006B1F65">
        <w:rPr>
          <w:rFonts w:hint="cs"/>
          <w:sz w:val="36"/>
          <w:szCs w:val="36"/>
          <w:rtl/>
        </w:rPr>
        <w:t xml:space="preserve"> المعيب مع الأسنان المقابلة ( تماس مبكر )</w:t>
      </w:r>
    </w:p>
    <w:p w:rsidR="005C3BBA" w:rsidRDefault="006B1F65" w:rsidP="005C3BBA">
      <w:pPr>
        <w:pStyle w:val="a3"/>
        <w:numPr>
          <w:ilvl w:val="0"/>
          <w:numId w:val="9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تطاول الأسنان في حال فقد أحد الأسنان , </w:t>
      </w:r>
      <w:r w:rsidR="00363FF6">
        <w:rPr>
          <w:rFonts w:hint="cs"/>
          <w:sz w:val="36"/>
          <w:szCs w:val="36"/>
          <w:rtl/>
        </w:rPr>
        <w:t xml:space="preserve">ولم يعوض عنها , فتطاول الأسنان المقابلة تعيق </w:t>
      </w:r>
      <w:r w:rsidR="005C3BBA">
        <w:rPr>
          <w:rFonts w:hint="cs"/>
          <w:sz w:val="36"/>
          <w:szCs w:val="36"/>
          <w:rtl/>
        </w:rPr>
        <w:t>التعويض عن هذه الأسنان المفقودة , وبالتالي تؤدي إلى تزليق حركة الفك , ويصاب بآفات مفصلية .</w:t>
      </w:r>
    </w:p>
    <w:p w:rsidR="005C3BBA" w:rsidRDefault="005C3BBA" w:rsidP="005C3BBA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ثانياً : سحل الأسنان الشديد </w:t>
      </w:r>
    </w:p>
    <w:p w:rsidR="005C3BBA" w:rsidRDefault="005C3BBA" w:rsidP="005C3BBA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حيث يمكن في الحالات البسيطة والمتوسطة اللجوء إلى تتويج بعض الأسنان لمنع استمرار السحل على بقية الأسنان , وفي الحالات الشديدة والتي تترافق بضياع ونقص في البعد العمودي نلجأ إلى إعادة بناء الإطباق بشكل كامل .</w:t>
      </w:r>
    </w:p>
    <w:p w:rsidR="005C3BBA" w:rsidRPr="005C3BBA" w:rsidRDefault="005C3BBA" w:rsidP="005C3BBA">
      <w:pPr>
        <w:pStyle w:val="a3"/>
        <w:bidi/>
        <w:ind w:left="36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نستنتج مما سبق أنه يمكن اللجوء إلى التعويض بالتيجان والجسور من أجل إيجاد تناسق إطباقي تام بين الأسنان مع بعضها البعض من جهة , ومع باقي عناصر الجهاز الماضغ ( المفصل الفكي الصدغي , العضلات الماضغة ) من جهة ثانية </w:t>
      </w:r>
    </w:p>
    <w:p w:rsidR="00270530" w:rsidRDefault="00286270" w:rsidP="00270530">
      <w:pPr>
        <w:pStyle w:val="a3"/>
        <w:numPr>
          <w:ilvl w:val="0"/>
          <w:numId w:val="1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تثبيت الأسنان المتحركة ( جبائر ) </w:t>
      </w:r>
      <w:r>
        <w:rPr>
          <w:b/>
          <w:bCs/>
          <w:sz w:val="36"/>
          <w:szCs w:val="36"/>
        </w:rPr>
        <w:t>SPLINTING MOBILE TEETH</w:t>
      </w:r>
      <w:r>
        <w:rPr>
          <w:rFonts w:hint="cs"/>
          <w:b/>
          <w:bCs/>
          <w:sz w:val="36"/>
          <w:szCs w:val="36"/>
          <w:rtl/>
        </w:rPr>
        <w:t xml:space="preserve"> :</w:t>
      </w:r>
    </w:p>
    <w:p w:rsidR="00286270" w:rsidRDefault="00286270" w:rsidP="00286270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تكثر حالياً الأسنان المصابة بأمراض </w:t>
      </w:r>
      <w:proofErr w:type="spellStart"/>
      <w:r>
        <w:rPr>
          <w:rFonts w:hint="cs"/>
          <w:sz w:val="36"/>
          <w:szCs w:val="36"/>
          <w:rtl/>
        </w:rPr>
        <w:t>رعلية</w:t>
      </w:r>
      <w:proofErr w:type="spellEnd"/>
      <w:r>
        <w:rPr>
          <w:rFonts w:hint="cs"/>
          <w:sz w:val="36"/>
          <w:szCs w:val="36"/>
          <w:rtl/>
        </w:rPr>
        <w:t xml:space="preserve"> ( أمراض النسج حول السنية المتقدمة ) وتعتبر هذه الأمراض خطيرة لأنها قد تسبب سقوط سن سليم وعلاجها صعب , حيث يجب أن تتم المعالجة بالشكل الصحيح ( تجريف , قطع لثة </w:t>
      </w:r>
      <w:r w:rsidR="005D09F0">
        <w:rPr>
          <w:rFonts w:hint="cs"/>
          <w:sz w:val="36"/>
          <w:szCs w:val="36"/>
          <w:rtl/>
        </w:rPr>
        <w:t>, شرائح , طعوم عظمية )</w:t>
      </w:r>
    </w:p>
    <w:p w:rsidR="005D09F0" w:rsidRDefault="005D09F0" w:rsidP="005D09F0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فالأسنان المصابة بهذه الأمراض وعولجت تعاني من حركة </w:t>
      </w:r>
    </w:p>
    <w:p w:rsidR="005D09F0" w:rsidRDefault="005D09F0" w:rsidP="005D09F0">
      <w:pPr>
        <w:pStyle w:val="a3"/>
        <w:bidi/>
        <w:ind w:left="36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حيث تصنف الحركة إلى أصناف :</w:t>
      </w:r>
    </w:p>
    <w:p w:rsidR="005D09F0" w:rsidRPr="005D09F0" w:rsidRDefault="005D09F0" w:rsidP="005D09F0">
      <w:pPr>
        <w:pStyle w:val="a3"/>
        <w:numPr>
          <w:ilvl w:val="0"/>
          <w:numId w:val="10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حركة (.) : </w:t>
      </w:r>
      <w:r>
        <w:rPr>
          <w:rFonts w:hint="cs"/>
          <w:sz w:val="36"/>
          <w:szCs w:val="36"/>
          <w:rtl/>
        </w:rPr>
        <w:t xml:space="preserve">هي الحركة الفيزيولوجية الطبيعية , وهي حركة محسوسة وغير مرئية </w:t>
      </w:r>
    </w:p>
    <w:p w:rsidR="005D09F0" w:rsidRPr="005D09F0" w:rsidRDefault="005D09F0" w:rsidP="005D09F0">
      <w:pPr>
        <w:pStyle w:val="a3"/>
        <w:numPr>
          <w:ilvl w:val="0"/>
          <w:numId w:val="10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حركة (</w:t>
      </w:r>
      <w:r>
        <w:rPr>
          <w:b/>
          <w:bCs/>
          <w:sz w:val="36"/>
          <w:szCs w:val="36"/>
        </w:rPr>
        <w:t>I</w:t>
      </w:r>
      <w:r>
        <w:rPr>
          <w:rFonts w:hint="cs"/>
          <w:b/>
          <w:bCs/>
          <w:sz w:val="36"/>
          <w:szCs w:val="36"/>
          <w:rtl/>
        </w:rPr>
        <w:t xml:space="preserve">) : </w:t>
      </w:r>
      <w:r>
        <w:rPr>
          <w:rFonts w:hint="cs"/>
          <w:sz w:val="36"/>
          <w:szCs w:val="36"/>
          <w:rtl/>
        </w:rPr>
        <w:t>حركة محدودة باتجاه دهليزي لساني فقط , وهي حركة محسوسة ومرئية .</w:t>
      </w:r>
    </w:p>
    <w:p w:rsidR="005D09F0" w:rsidRDefault="005D09F0" w:rsidP="005D09F0">
      <w:pPr>
        <w:pStyle w:val="a3"/>
        <w:numPr>
          <w:ilvl w:val="0"/>
          <w:numId w:val="10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حركة (</w:t>
      </w:r>
      <w:r>
        <w:rPr>
          <w:b/>
          <w:bCs/>
          <w:sz w:val="36"/>
          <w:szCs w:val="36"/>
        </w:rPr>
        <w:t>II</w:t>
      </w:r>
      <w:r>
        <w:rPr>
          <w:rFonts w:hint="cs"/>
          <w:b/>
          <w:bCs/>
          <w:sz w:val="36"/>
          <w:szCs w:val="36"/>
          <w:rtl/>
        </w:rPr>
        <w:t xml:space="preserve">) : </w:t>
      </w:r>
      <w:r w:rsidRPr="00D42937">
        <w:rPr>
          <w:rFonts w:hint="cs"/>
          <w:sz w:val="36"/>
          <w:szCs w:val="36"/>
          <w:rtl/>
        </w:rPr>
        <w:t>حركة محدودة باتجاه (</w:t>
      </w:r>
      <w:proofErr w:type="spellStart"/>
      <w:r w:rsidRPr="00D42937">
        <w:rPr>
          <w:rFonts w:hint="cs"/>
          <w:sz w:val="36"/>
          <w:szCs w:val="36"/>
          <w:rtl/>
        </w:rPr>
        <w:t>د,ل</w:t>
      </w:r>
      <w:proofErr w:type="spellEnd"/>
      <w:r w:rsidRPr="00D42937">
        <w:rPr>
          <w:rFonts w:hint="cs"/>
          <w:sz w:val="36"/>
          <w:szCs w:val="36"/>
          <w:rtl/>
        </w:rPr>
        <w:t>) وباتجاه (</w:t>
      </w:r>
      <w:proofErr w:type="spellStart"/>
      <w:r w:rsidRPr="00D42937">
        <w:rPr>
          <w:rFonts w:hint="cs"/>
          <w:sz w:val="36"/>
          <w:szCs w:val="36"/>
          <w:rtl/>
        </w:rPr>
        <w:t>أ,و</w:t>
      </w:r>
      <w:proofErr w:type="spellEnd"/>
      <w:r w:rsidRPr="00D42937">
        <w:rPr>
          <w:rFonts w:hint="cs"/>
          <w:sz w:val="36"/>
          <w:szCs w:val="36"/>
          <w:rtl/>
        </w:rPr>
        <w:t xml:space="preserve">) وهي حركة محدودة و محسوسة و مرئية </w:t>
      </w:r>
    </w:p>
    <w:p w:rsidR="00D42937" w:rsidRDefault="00D42937" w:rsidP="00D42937">
      <w:pPr>
        <w:pStyle w:val="a3"/>
        <w:numPr>
          <w:ilvl w:val="0"/>
          <w:numId w:val="10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حركة (</w:t>
      </w:r>
      <w:r>
        <w:rPr>
          <w:b/>
          <w:bCs/>
          <w:sz w:val="36"/>
          <w:szCs w:val="36"/>
        </w:rPr>
        <w:t>III</w:t>
      </w:r>
      <w:r>
        <w:rPr>
          <w:rFonts w:hint="cs"/>
          <w:b/>
          <w:bCs/>
          <w:sz w:val="36"/>
          <w:szCs w:val="36"/>
          <w:rtl/>
        </w:rPr>
        <w:t xml:space="preserve">) : </w:t>
      </w:r>
      <w:r w:rsidRPr="00D42937">
        <w:rPr>
          <w:rFonts w:hint="cs"/>
          <w:sz w:val="36"/>
          <w:szCs w:val="36"/>
          <w:rtl/>
        </w:rPr>
        <w:t>هي حركة واسعة أو غير محدودة باتجاه (</w:t>
      </w:r>
      <w:proofErr w:type="spellStart"/>
      <w:r w:rsidRPr="00D42937">
        <w:rPr>
          <w:rFonts w:hint="cs"/>
          <w:sz w:val="36"/>
          <w:szCs w:val="36"/>
          <w:rtl/>
        </w:rPr>
        <w:t>د,ل</w:t>
      </w:r>
      <w:proofErr w:type="spellEnd"/>
      <w:r w:rsidRPr="00D42937">
        <w:rPr>
          <w:rFonts w:hint="cs"/>
          <w:sz w:val="36"/>
          <w:szCs w:val="36"/>
          <w:rtl/>
        </w:rPr>
        <w:t>) وباتجاه (</w:t>
      </w:r>
      <w:proofErr w:type="spellStart"/>
      <w:r w:rsidRPr="00D42937">
        <w:rPr>
          <w:rFonts w:hint="cs"/>
          <w:sz w:val="36"/>
          <w:szCs w:val="36"/>
          <w:rtl/>
        </w:rPr>
        <w:t>أ,و</w:t>
      </w:r>
      <w:proofErr w:type="spellEnd"/>
      <w:r w:rsidRPr="00D42937">
        <w:rPr>
          <w:rFonts w:hint="cs"/>
          <w:sz w:val="36"/>
          <w:szCs w:val="36"/>
          <w:rtl/>
        </w:rPr>
        <w:t>) وباتجاه محوري أي طاحن لثوي أو قاطع لثوي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BE69FD" w:rsidRDefault="00BE69FD" w:rsidP="00BE69FD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هذه الحركة الرابعة لا يوجد منها أمل في شفاء الحالة تحتاج السن للقلع , بينما بقية الحالات يمكن علاجها واتباع طرق وقائية علاجية للحفاظ على السن </w:t>
      </w:r>
    </w:p>
    <w:p w:rsidR="00BE69FD" w:rsidRPr="00BE69FD" w:rsidRDefault="00BE69FD" w:rsidP="00BE69FD">
      <w:pPr>
        <w:pStyle w:val="a3"/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فبعد إجراء المعالجة </w:t>
      </w:r>
      <w:proofErr w:type="spellStart"/>
      <w:r>
        <w:rPr>
          <w:rFonts w:hint="cs"/>
          <w:sz w:val="36"/>
          <w:szCs w:val="36"/>
          <w:rtl/>
        </w:rPr>
        <w:t>الرعلية</w:t>
      </w:r>
      <w:proofErr w:type="spellEnd"/>
      <w:r>
        <w:rPr>
          <w:rFonts w:hint="cs"/>
          <w:sz w:val="36"/>
          <w:szCs w:val="36"/>
          <w:rtl/>
        </w:rPr>
        <w:t xml:space="preserve"> تبقى الأسنان مصابة بحركة فنلجأ في بعض الحالات لتتويج الأسنان , و وصلها مع بعضها البعض فيسمى الجسر عندها بالجبيرة </w:t>
      </w:r>
    </w:p>
    <w:p w:rsidR="00286270" w:rsidRDefault="00BE69FD" w:rsidP="00BE69FD">
      <w:pPr>
        <w:pStyle w:val="a3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ما هي أهداف جسر الجبيرة :</w:t>
      </w:r>
    </w:p>
    <w:p w:rsidR="00BE69FD" w:rsidRPr="00BE69FD" w:rsidRDefault="00BE69FD" w:rsidP="00BE69FD">
      <w:pPr>
        <w:pStyle w:val="a3"/>
        <w:numPr>
          <w:ilvl w:val="0"/>
          <w:numId w:val="11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تثبيت الأسنان المتقلقلة </w:t>
      </w:r>
    </w:p>
    <w:p w:rsidR="00BE69FD" w:rsidRPr="00FA30EF" w:rsidRDefault="00BE69FD" w:rsidP="00BE69FD">
      <w:pPr>
        <w:pStyle w:val="a3"/>
        <w:numPr>
          <w:ilvl w:val="0"/>
          <w:numId w:val="11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تخفيف الجهود </w:t>
      </w:r>
      <w:proofErr w:type="spellStart"/>
      <w:r>
        <w:rPr>
          <w:rFonts w:hint="cs"/>
          <w:sz w:val="36"/>
          <w:szCs w:val="36"/>
          <w:rtl/>
        </w:rPr>
        <w:t>الإطباقية</w:t>
      </w:r>
      <w:proofErr w:type="spellEnd"/>
      <w:r>
        <w:rPr>
          <w:rFonts w:hint="cs"/>
          <w:sz w:val="36"/>
          <w:szCs w:val="36"/>
          <w:rtl/>
        </w:rPr>
        <w:t xml:space="preserve"> على الأسنان </w:t>
      </w:r>
      <w:proofErr w:type="spellStart"/>
      <w:r w:rsidR="00FA30EF">
        <w:rPr>
          <w:rFonts w:hint="cs"/>
          <w:sz w:val="36"/>
          <w:szCs w:val="36"/>
          <w:rtl/>
        </w:rPr>
        <w:t>المقلقلة</w:t>
      </w:r>
      <w:proofErr w:type="spellEnd"/>
      <w:r w:rsidR="00FA30EF">
        <w:rPr>
          <w:rFonts w:hint="cs"/>
          <w:sz w:val="36"/>
          <w:szCs w:val="36"/>
          <w:rtl/>
        </w:rPr>
        <w:t xml:space="preserve"> </w:t>
      </w:r>
    </w:p>
    <w:p w:rsidR="00FA30EF" w:rsidRPr="00FA30EF" w:rsidRDefault="00FA30EF" w:rsidP="00FA30EF">
      <w:pPr>
        <w:pStyle w:val="a3"/>
        <w:numPr>
          <w:ilvl w:val="0"/>
          <w:numId w:val="11"/>
        </w:numPr>
        <w:bidi/>
        <w:rPr>
          <w:b/>
          <w:bCs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توزيع الجهود </w:t>
      </w:r>
      <w:proofErr w:type="spellStart"/>
      <w:r>
        <w:rPr>
          <w:rFonts w:hint="cs"/>
          <w:sz w:val="36"/>
          <w:szCs w:val="36"/>
          <w:rtl/>
        </w:rPr>
        <w:t>الإطباقية</w:t>
      </w:r>
      <w:proofErr w:type="spellEnd"/>
      <w:r>
        <w:rPr>
          <w:rFonts w:hint="cs"/>
          <w:sz w:val="36"/>
          <w:szCs w:val="36"/>
          <w:rtl/>
        </w:rPr>
        <w:t xml:space="preserve"> على كامل الأسنان المستخدمة في الجبيرة </w:t>
      </w:r>
    </w:p>
    <w:p w:rsidR="00FA30EF" w:rsidRDefault="00FA30EF" w:rsidP="00FA30EF">
      <w:pPr>
        <w:pStyle w:val="a3"/>
        <w:bidi/>
        <w:ind w:left="720"/>
        <w:rPr>
          <w:sz w:val="36"/>
          <w:szCs w:val="36"/>
          <w:rtl/>
        </w:rPr>
      </w:pPr>
      <w:r w:rsidRPr="00FA30EF">
        <w:rPr>
          <w:rFonts w:hint="cs"/>
          <w:sz w:val="36"/>
          <w:szCs w:val="36"/>
          <w:rtl/>
        </w:rPr>
        <w:t xml:space="preserve">وبالتالي تعتبر الجبيرة إجراءً وقائياً وعلاجياً بنفس الوقت </w:t>
      </w:r>
    </w:p>
    <w:p w:rsidR="00FA30EF" w:rsidRDefault="00FA30EF" w:rsidP="00FA30EF">
      <w:pPr>
        <w:pStyle w:val="a3"/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نهاية المحاضرة الخامسة</w:t>
      </w: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rPr>
          <w:b/>
          <w:bCs/>
          <w:sz w:val="40"/>
          <w:szCs w:val="40"/>
          <w:rtl/>
        </w:rPr>
      </w:pPr>
    </w:p>
    <w:p w:rsidR="00FA30EF" w:rsidRDefault="00FA30EF" w:rsidP="00FA30EF">
      <w:pPr>
        <w:pStyle w:val="a3"/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المحاضرة السادسة </w:t>
      </w:r>
    </w:p>
    <w:p w:rsidR="00FA30EF" w:rsidRDefault="00FA30EF" w:rsidP="00FA30EF">
      <w:pPr>
        <w:pStyle w:val="a3"/>
        <w:bidi/>
        <w:jc w:val="center"/>
        <w:rPr>
          <w:b/>
          <w:bCs/>
          <w:sz w:val="40"/>
          <w:szCs w:val="40"/>
          <w:rtl/>
        </w:rPr>
      </w:pPr>
      <w:proofErr w:type="spellStart"/>
      <w:r>
        <w:rPr>
          <w:rFonts w:hint="cs"/>
          <w:b/>
          <w:bCs/>
          <w:sz w:val="40"/>
          <w:szCs w:val="40"/>
          <w:rtl/>
        </w:rPr>
        <w:t>الاستطبابات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ومضادات </w:t>
      </w:r>
      <w:proofErr w:type="spellStart"/>
      <w:r>
        <w:rPr>
          <w:rFonts w:hint="cs"/>
          <w:b/>
          <w:bCs/>
          <w:sz w:val="40"/>
          <w:szCs w:val="40"/>
          <w:rtl/>
        </w:rPr>
        <w:t>الاستطبابات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للجسور الثابتة</w:t>
      </w:r>
    </w:p>
    <w:p w:rsidR="00FA30EF" w:rsidRDefault="00FA30EF" w:rsidP="00FA30EF">
      <w:pPr>
        <w:pStyle w:val="a3"/>
        <w:bidi/>
        <w:rPr>
          <w:b/>
          <w:bCs/>
          <w:sz w:val="36"/>
          <w:szCs w:val="36"/>
          <w:rtl/>
        </w:rPr>
      </w:pPr>
      <w:proofErr w:type="spellStart"/>
      <w:r>
        <w:rPr>
          <w:rFonts w:hint="cs"/>
          <w:b/>
          <w:bCs/>
          <w:sz w:val="36"/>
          <w:szCs w:val="36"/>
          <w:rtl/>
        </w:rPr>
        <w:t>الاستطبابات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r w:rsidR="00CE12D5">
        <w:rPr>
          <w:b/>
          <w:bCs/>
          <w:sz w:val="36"/>
          <w:szCs w:val="36"/>
        </w:rPr>
        <w:t>Indications</w:t>
      </w:r>
      <w:r w:rsidR="00CE12D5">
        <w:rPr>
          <w:rFonts w:hint="cs"/>
          <w:b/>
          <w:bCs/>
          <w:sz w:val="36"/>
          <w:szCs w:val="36"/>
          <w:rtl/>
        </w:rPr>
        <w:t xml:space="preserve"> :</w:t>
      </w:r>
    </w:p>
    <w:p w:rsidR="00CE12D5" w:rsidRDefault="00CE12D5" w:rsidP="00CE12D5">
      <w:pPr>
        <w:pStyle w:val="a3"/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أولاً : </w:t>
      </w:r>
      <w:proofErr w:type="spellStart"/>
      <w:r>
        <w:rPr>
          <w:rFonts w:hint="cs"/>
          <w:b/>
          <w:bCs/>
          <w:sz w:val="36"/>
          <w:szCs w:val="36"/>
          <w:rtl/>
        </w:rPr>
        <w:t>استطبابات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عامة :</w:t>
      </w:r>
    </w:p>
    <w:p w:rsidR="00CE12D5" w:rsidRDefault="00CE12D5" w:rsidP="00CE12D5">
      <w:pPr>
        <w:pStyle w:val="a3"/>
        <w:numPr>
          <w:ilvl w:val="0"/>
          <w:numId w:val="1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عمر المريض :</w:t>
      </w:r>
    </w:p>
    <w:p w:rsidR="00CE12D5" w:rsidRDefault="00CE12D5" w:rsidP="00CE12D5">
      <w:pPr>
        <w:pStyle w:val="a3"/>
        <w:bidi/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يجب عدم إجراء تعويض ثابت نهائي للمرضى الذين لم تتجاوز أعمارهم (17) عاماً , وإنما في هذه الحالة يتم صنع ما يسمى بالتعويض المرحلي . ( التعويض النهائي يختلف عن التعويض المرحلي )</w:t>
      </w:r>
    </w:p>
    <w:p w:rsidR="00CE12D5" w:rsidRPr="00CE12D5" w:rsidRDefault="00CE12D5" w:rsidP="00CE12D5">
      <w:pPr>
        <w:pStyle w:val="a3"/>
        <w:bidi/>
        <w:ind w:left="72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الأكثر شيوعاً يتم إجراء التعويض للرجال بين سن (|20-30) بينما النساء (30-39) سنة بسبب العناية الفموية للنساء </w:t>
      </w:r>
    </w:p>
    <w:p w:rsidR="00CE12D5" w:rsidRDefault="004A2EBE" w:rsidP="00CE12D5">
      <w:pPr>
        <w:pStyle w:val="a3"/>
        <w:numPr>
          <w:ilvl w:val="0"/>
          <w:numId w:val="1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أمراض عامة : </w:t>
      </w:r>
    </w:p>
    <w:p w:rsidR="004A2EBE" w:rsidRPr="004A2EBE" w:rsidRDefault="004A2EBE" w:rsidP="004A2EBE">
      <w:pPr>
        <w:pStyle w:val="a3"/>
        <w:bidi/>
        <w:ind w:left="72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هناك أمراض تمنع استعمال جسر ثابت متحرك فيستطب بها الجسور الثابتة , مثل داء الصرع </w:t>
      </w:r>
    </w:p>
    <w:p w:rsidR="004A2EBE" w:rsidRDefault="004A2EBE" w:rsidP="004A2EBE">
      <w:pPr>
        <w:pStyle w:val="a3"/>
        <w:numPr>
          <w:ilvl w:val="0"/>
          <w:numId w:val="12"/>
        </w:numPr>
        <w:bidi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عوامل نفسية : </w:t>
      </w:r>
    </w:p>
    <w:p w:rsidR="004A2EBE" w:rsidRDefault="004A2EBE" w:rsidP="004A2EBE">
      <w:pPr>
        <w:pStyle w:val="a3"/>
        <w:bidi/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التعويض عن الأسنان المفقودة بجسر متحرك عند مريض بالغ يولد إحساساً بتقدم العمر لذلك يفضل استطباب الجسور الثابتة قدر الإمكان حتى لو كانت المعالجة معقدة </w:t>
      </w:r>
    </w:p>
    <w:p w:rsidR="004A2EBE" w:rsidRPr="004A2EBE" w:rsidRDefault="004A2EBE" w:rsidP="004A2EBE">
      <w:pPr>
        <w:pStyle w:val="a3"/>
        <w:bidi/>
        <w:rPr>
          <w:b/>
          <w:bCs/>
          <w:sz w:val="36"/>
          <w:szCs w:val="36"/>
          <w:rtl/>
        </w:rPr>
      </w:pPr>
      <w:r w:rsidRPr="004A2EBE">
        <w:rPr>
          <w:rFonts w:hint="cs"/>
          <w:b/>
          <w:bCs/>
          <w:sz w:val="36"/>
          <w:szCs w:val="36"/>
          <w:rtl/>
        </w:rPr>
        <w:t xml:space="preserve">ثانياً : </w:t>
      </w:r>
      <w:proofErr w:type="spellStart"/>
      <w:r w:rsidRPr="004A2EBE">
        <w:rPr>
          <w:rFonts w:hint="cs"/>
          <w:b/>
          <w:bCs/>
          <w:sz w:val="36"/>
          <w:szCs w:val="36"/>
          <w:rtl/>
        </w:rPr>
        <w:t>استطبابات</w:t>
      </w:r>
      <w:proofErr w:type="spellEnd"/>
      <w:r w:rsidRPr="004A2EBE">
        <w:rPr>
          <w:rFonts w:hint="cs"/>
          <w:b/>
          <w:bCs/>
          <w:sz w:val="36"/>
          <w:szCs w:val="36"/>
          <w:rtl/>
        </w:rPr>
        <w:t xml:space="preserve"> موضعية :</w:t>
      </w:r>
    </w:p>
    <w:p w:rsidR="004A2EBE" w:rsidRDefault="004A2EBE" w:rsidP="004A2EBE">
      <w:pPr>
        <w:pStyle w:val="a3"/>
        <w:numPr>
          <w:ilvl w:val="0"/>
          <w:numId w:val="1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منطقة الفقد</w:t>
      </w:r>
    </w:p>
    <w:p w:rsidR="004A2EBE" w:rsidRDefault="004A2EBE" w:rsidP="004A2EBE">
      <w:pPr>
        <w:pStyle w:val="a3"/>
        <w:numPr>
          <w:ilvl w:val="0"/>
          <w:numId w:val="1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حالة الأسنان الداعمة </w:t>
      </w:r>
    </w:p>
    <w:p w:rsidR="004A2EBE" w:rsidRDefault="004A2EBE" w:rsidP="004A2EBE">
      <w:pPr>
        <w:pStyle w:val="a3"/>
        <w:numPr>
          <w:ilvl w:val="0"/>
          <w:numId w:val="1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جالة الجهاز الداعم للأسنان الدعامات </w:t>
      </w:r>
    </w:p>
    <w:p w:rsidR="004A2EBE" w:rsidRDefault="004A2EBE" w:rsidP="004A2EBE">
      <w:pPr>
        <w:pStyle w:val="a3"/>
        <w:numPr>
          <w:ilvl w:val="0"/>
          <w:numId w:val="1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أسباب تقويمية </w:t>
      </w:r>
    </w:p>
    <w:p w:rsidR="004A2EBE" w:rsidRDefault="004A2EBE" w:rsidP="004A2EBE">
      <w:pPr>
        <w:pStyle w:val="a3"/>
        <w:numPr>
          <w:ilvl w:val="0"/>
          <w:numId w:val="13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صحة الفم </w:t>
      </w:r>
    </w:p>
    <w:p w:rsidR="004A2EBE" w:rsidRPr="00ED03A1" w:rsidRDefault="004A2EBE" w:rsidP="004A2EBE">
      <w:pPr>
        <w:pStyle w:val="a3"/>
        <w:numPr>
          <w:ilvl w:val="0"/>
          <w:numId w:val="14"/>
        </w:numPr>
        <w:bidi/>
        <w:rPr>
          <w:b/>
          <w:bCs/>
          <w:sz w:val="36"/>
          <w:szCs w:val="36"/>
        </w:rPr>
      </w:pPr>
      <w:r w:rsidRPr="00ED03A1">
        <w:rPr>
          <w:rFonts w:hint="cs"/>
          <w:b/>
          <w:bCs/>
          <w:sz w:val="36"/>
          <w:szCs w:val="36"/>
          <w:rtl/>
        </w:rPr>
        <w:t>منطقة الفقد : تتناول هذه النقطة :</w:t>
      </w:r>
    </w:p>
    <w:p w:rsidR="004A2EBE" w:rsidRDefault="004A2EBE" w:rsidP="004A2EBE">
      <w:pPr>
        <w:pStyle w:val="a3"/>
        <w:numPr>
          <w:ilvl w:val="0"/>
          <w:numId w:val="1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عدد الأمثال المفقودة : يجب أن يكون مقدار الدرد معقولاً , وبصورة عامة يجب ألا تزيد </w:t>
      </w:r>
      <w:r w:rsidR="004D2F42">
        <w:rPr>
          <w:rFonts w:hint="cs"/>
          <w:sz w:val="36"/>
          <w:szCs w:val="36"/>
          <w:rtl/>
        </w:rPr>
        <w:t xml:space="preserve">عناصر الجسر عن خمسة وحدات , أي مقدار الفراغ الحاصل (الدمى) مع المثبتات عبارة عن خمس وحدات حتى لا تصبح العارضة المعدنية المستخدمة للمثبتات ذات طول زائد , فتتعرض للانثناء والقوى </w:t>
      </w:r>
      <w:proofErr w:type="spellStart"/>
      <w:r w:rsidR="004D2F42">
        <w:rPr>
          <w:rFonts w:hint="cs"/>
          <w:sz w:val="36"/>
          <w:szCs w:val="36"/>
          <w:rtl/>
        </w:rPr>
        <w:t>الإطباقية</w:t>
      </w:r>
      <w:proofErr w:type="spellEnd"/>
      <w:r w:rsidR="004D2F42">
        <w:rPr>
          <w:rFonts w:hint="cs"/>
          <w:sz w:val="36"/>
          <w:szCs w:val="36"/>
          <w:rtl/>
        </w:rPr>
        <w:t xml:space="preserve"> .</w:t>
      </w:r>
    </w:p>
    <w:p w:rsidR="004D2F42" w:rsidRDefault="004D2F42" w:rsidP="004D2F42">
      <w:pPr>
        <w:pStyle w:val="a3"/>
        <w:bidi/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هذا في حال توضع الدمى بشكل كامل بين المثبتات , وفي حال توزع المثبتات بين الدمى يجب أيضاً ألا يتجاوز عدد الوحدات التعويضية عن خمس , حيث أنه كلما ازداد طول التعويض كلما تعرض لمشاكل الالتواء أثناء التشميع والصب , وفي هذه الحالة نلجأ إلى تجزئة التعويض و وصل عناصره مع بعضها البعض بواسطة فاصلة جهد وصلة إحكام .</w:t>
      </w:r>
    </w:p>
    <w:p w:rsidR="001A7E37" w:rsidRDefault="004D2F42" w:rsidP="004D2F42">
      <w:pPr>
        <w:pStyle w:val="a3"/>
        <w:numPr>
          <w:ilvl w:val="0"/>
          <w:numId w:val="1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المسافة العمودية بين السرج والسطوح </w:t>
      </w:r>
      <w:proofErr w:type="spellStart"/>
      <w:r>
        <w:rPr>
          <w:rFonts w:hint="cs"/>
          <w:sz w:val="36"/>
          <w:szCs w:val="36"/>
          <w:rtl/>
        </w:rPr>
        <w:t>الإطباقية</w:t>
      </w:r>
      <w:proofErr w:type="spellEnd"/>
      <w:r>
        <w:rPr>
          <w:rFonts w:hint="cs"/>
          <w:sz w:val="36"/>
          <w:szCs w:val="36"/>
          <w:rtl/>
        </w:rPr>
        <w:t xml:space="preserve"> :</w:t>
      </w:r>
      <w:r w:rsidR="001A7E37">
        <w:rPr>
          <w:rFonts w:hint="cs"/>
          <w:sz w:val="36"/>
          <w:szCs w:val="36"/>
          <w:rtl/>
        </w:rPr>
        <w:t xml:space="preserve"> يستطب جسر ثابت إذا كانت المسافة كافية , ويتعلق هذا الأمر بناحيتين :</w:t>
      </w:r>
    </w:p>
    <w:p w:rsidR="001A7E37" w:rsidRDefault="001A7E37" w:rsidP="001A7E37">
      <w:pPr>
        <w:pStyle w:val="a3"/>
        <w:numPr>
          <w:ilvl w:val="0"/>
          <w:numId w:val="16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عدم تطاول الأسنان المقابلة باتجاه منطقة </w:t>
      </w:r>
    </w:p>
    <w:p w:rsidR="001A7E37" w:rsidRDefault="001A7E37" w:rsidP="001A7E37">
      <w:pPr>
        <w:pStyle w:val="a3"/>
        <w:numPr>
          <w:ilvl w:val="0"/>
          <w:numId w:val="16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الطول السريري للأسنان للدعامات كافٍ</w:t>
      </w:r>
    </w:p>
    <w:p w:rsidR="004D2F42" w:rsidRDefault="004D2F42" w:rsidP="001A7E37">
      <w:pPr>
        <w:pStyle w:val="a3"/>
        <w:numPr>
          <w:ilvl w:val="0"/>
          <w:numId w:val="1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1A7E37">
        <w:rPr>
          <w:rFonts w:hint="cs"/>
          <w:sz w:val="36"/>
          <w:szCs w:val="36"/>
          <w:rtl/>
        </w:rPr>
        <w:t xml:space="preserve">المسافة العرضية : عدم توفر المسافة العرضية في منطقة الفقد لوضع سن صناعي نتيجة هجرة وميلان الأسنان بعد القلع , يعتبر عدم استطباب لجسر ثابت حيث يلجأ للتحضير الجائر على السطوح المحورية المجاورة </w:t>
      </w:r>
      <w:r w:rsidR="00706CEA">
        <w:rPr>
          <w:rFonts w:hint="cs"/>
          <w:sz w:val="36"/>
          <w:szCs w:val="36"/>
          <w:rtl/>
        </w:rPr>
        <w:t xml:space="preserve">لمنطقة الفقد لفسح المجال للسن الصناعي المقبول تجميلياً </w:t>
      </w:r>
    </w:p>
    <w:p w:rsidR="00706CEA" w:rsidRDefault="00706CEA" w:rsidP="00706CEA">
      <w:pPr>
        <w:pStyle w:val="a3"/>
        <w:numPr>
          <w:ilvl w:val="0"/>
          <w:numId w:val="1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حالة النسج </w:t>
      </w:r>
      <w:proofErr w:type="spellStart"/>
      <w:r>
        <w:rPr>
          <w:rFonts w:hint="cs"/>
          <w:sz w:val="36"/>
          <w:szCs w:val="36"/>
          <w:rtl/>
        </w:rPr>
        <w:t>السرجية</w:t>
      </w:r>
      <w:proofErr w:type="spellEnd"/>
      <w:r>
        <w:rPr>
          <w:rFonts w:hint="cs"/>
          <w:sz w:val="36"/>
          <w:szCs w:val="36"/>
          <w:rtl/>
        </w:rPr>
        <w:t xml:space="preserve"> من امتصاص العظم السنخي : فبعد قلع الأسنان يأخذ السنخ أشكالاً متعددة أفضلها الممتصة بشكل نظامي حيث يكون على شكل حرف (</w:t>
      </w:r>
      <w:r>
        <w:rPr>
          <w:sz w:val="36"/>
          <w:szCs w:val="36"/>
        </w:rPr>
        <w:t>u n</w:t>
      </w:r>
      <w:r>
        <w:rPr>
          <w:rFonts w:hint="cs"/>
          <w:sz w:val="36"/>
          <w:szCs w:val="36"/>
          <w:rtl/>
        </w:rPr>
        <w:t xml:space="preserve">) , وفي حال حدوث امتصاص شديد يمكن أن يؤدي إلى تعقيد العمل التعويضي بحيث أن الامتصاص الشديد يمكن أن يؤدي إلى : </w:t>
      </w:r>
    </w:p>
    <w:p w:rsidR="00706CEA" w:rsidRDefault="00706CEA" w:rsidP="00706CEA">
      <w:pPr>
        <w:pStyle w:val="a3"/>
        <w:numPr>
          <w:ilvl w:val="0"/>
          <w:numId w:val="17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سرج حاد مؤنف ( حد السكين ) يؤدي إلى صعوبة تأمين علاقة صحيحة وصحية وتجميلية بين الدمية والسرج </w:t>
      </w:r>
    </w:p>
    <w:p w:rsidR="00706CEA" w:rsidRDefault="00706CEA" w:rsidP="00706CEA">
      <w:pPr>
        <w:pStyle w:val="a3"/>
        <w:numPr>
          <w:ilvl w:val="0"/>
          <w:numId w:val="17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استمرار حدوث الامتصاص أدى إلى زوال اللثة الملتصقة وتوضع الغشاء المخاطي المتحرك في تلك المنطقة عوضاً عن اللثة الملتصقة , وفي هذه الحالة يصبح التعويض الثابت مضاد استطباب , وفي هذه الحالة نلجأ للتعويض المتحرك </w:t>
      </w:r>
    </w:p>
    <w:p w:rsidR="008F2875" w:rsidRDefault="008F2875" w:rsidP="008F2875">
      <w:pPr>
        <w:pStyle w:val="a3"/>
        <w:numPr>
          <w:ilvl w:val="0"/>
          <w:numId w:val="17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استمرار حدوث الامتصاص بشكل زائد بحيث يجب أن يشمل التعويض تعويضاً عن تيجان الأسنان المفقودة و الأنسجة الصلبة والرخوة المفقودة أيضاً , وفي هذه الحالة أيضاً يصبح التعويض الثابت مضاد استطباب ,, ونلجأ للتعويض المتحرك</w:t>
      </w:r>
    </w:p>
    <w:p w:rsidR="004A2EBE" w:rsidRPr="00ED03A1" w:rsidRDefault="008F2875" w:rsidP="004A2EBE">
      <w:pPr>
        <w:pStyle w:val="a3"/>
        <w:numPr>
          <w:ilvl w:val="0"/>
          <w:numId w:val="14"/>
        </w:numPr>
        <w:bidi/>
        <w:rPr>
          <w:b/>
          <w:bCs/>
          <w:sz w:val="36"/>
          <w:szCs w:val="36"/>
        </w:rPr>
      </w:pPr>
      <w:r w:rsidRPr="00ED03A1">
        <w:rPr>
          <w:rFonts w:hint="cs"/>
          <w:b/>
          <w:bCs/>
          <w:sz w:val="36"/>
          <w:szCs w:val="36"/>
          <w:rtl/>
        </w:rPr>
        <w:t xml:space="preserve">حالة الأسنان الداعمة : </w:t>
      </w:r>
    </w:p>
    <w:p w:rsidR="00A523D1" w:rsidRDefault="00A523D1" w:rsidP="00A523D1">
      <w:pPr>
        <w:pStyle w:val="a3"/>
        <w:numPr>
          <w:ilvl w:val="0"/>
          <w:numId w:val="20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إذا كانت الدعامات بالأصل تحتاج لترميم وتتويج فيفضل عندها عمل جسر ثابت من أجل التتويج لهذه الدعامات و التعويض </w:t>
      </w:r>
    </w:p>
    <w:p w:rsidR="00A523D1" w:rsidRPr="00ED03A1" w:rsidRDefault="00A523D1" w:rsidP="00A523D1">
      <w:pPr>
        <w:pStyle w:val="a3"/>
        <w:numPr>
          <w:ilvl w:val="0"/>
          <w:numId w:val="20"/>
        </w:numPr>
        <w:bidi/>
        <w:rPr>
          <w:sz w:val="32"/>
          <w:szCs w:val="32"/>
        </w:rPr>
      </w:pPr>
      <w:r w:rsidRPr="00ED03A1">
        <w:rPr>
          <w:rFonts w:hint="cs"/>
          <w:sz w:val="32"/>
          <w:szCs w:val="32"/>
          <w:rtl/>
        </w:rPr>
        <w:t>الدعامات ذات توضع شاذ يفضل الثابت لتحسين الناحية التجميلية والتعويض عن السن المفقود</w:t>
      </w:r>
    </w:p>
    <w:p w:rsidR="004F79E0" w:rsidRPr="00ED03A1" w:rsidRDefault="00A523D1" w:rsidP="00ED03A1">
      <w:pPr>
        <w:pStyle w:val="a3"/>
        <w:numPr>
          <w:ilvl w:val="0"/>
          <w:numId w:val="20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أي جسر يتعرض لقوى </w:t>
      </w:r>
      <w:proofErr w:type="spellStart"/>
      <w:r>
        <w:rPr>
          <w:rFonts w:hint="cs"/>
          <w:sz w:val="36"/>
          <w:szCs w:val="36"/>
          <w:rtl/>
        </w:rPr>
        <w:t>إطباقية</w:t>
      </w:r>
      <w:proofErr w:type="spellEnd"/>
      <w:r>
        <w:rPr>
          <w:rFonts w:hint="cs"/>
          <w:sz w:val="36"/>
          <w:szCs w:val="36"/>
          <w:rtl/>
        </w:rPr>
        <w:t xml:space="preserve"> ويعرض الدمية لهذه القوى , وهذه القوى سوف تنتقل إلى هذه الدعامات عبر الوصلات </w:t>
      </w:r>
      <w:r w:rsidR="00194DC7">
        <w:rPr>
          <w:rFonts w:hint="cs"/>
          <w:sz w:val="36"/>
          <w:szCs w:val="36"/>
          <w:rtl/>
        </w:rPr>
        <w:t xml:space="preserve">بين الدمية والمثبتات , وبدورها إلى الدعامات , وبالتالي تتعرض لجهود </w:t>
      </w:r>
      <w:proofErr w:type="spellStart"/>
      <w:r w:rsidR="00194DC7">
        <w:rPr>
          <w:rFonts w:hint="cs"/>
          <w:sz w:val="36"/>
          <w:szCs w:val="36"/>
          <w:rtl/>
        </w:rPr>
        <w:t>إطباقية</w:t>
      </w:r>
      <w:proofErr w:type="spellEnd"/>
      <w:r w:rsidR="00194DC7">
        <w:rPr>
          <w:rFonts w:hint="cs"/>
          <w:sz w:val="36"/>
          <w:szCs w:val="36"/>
          <w:rtl/>
        </w:rPr>
        <w:t xml:space="preserve"> لذا يجب دراسة الدعامة قبل استخدامها , وتفضل الأسنان ذات اللب الحي السليمة , وبعدها الأسنان ذات حشوات بسيطة , فالحشوات الواسعة فالأسنان ذات الأوتاد الجذرية وقلوب معدنية </w:t>
      </w:r>
    </w:p>
    <w:p w:rsidR="004F79E0" w:rsidRDefault="004F79E0" w:rsidP="00ED03A1">
      <w:pPr>
        <w:pStyle w:val="a3"/>
        <w:numPr>
          <w:ilvl w:val="0"/>
          <w:numId w:val="20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>ميلان الدعامات باتجاه منطقة الفقد: في حال وجود ميلان للدعامات باتجاه الفقد حيث يفضل جسر ثابت عن جهاز متحرك وذلك بسبب:</w:t>
      </w:r>
    </w:p>
    <w:p w:rsidR="004F79E0" w:rsidRDefault="004F79E0" w:rsidP="004F79E0">
      <w:pPr>
        <w:pStyle w:val="a3"/>
        <w:numPr>
          <w:ilvl w:val="0"/>
          <w:numId w:val="19"/>
        </w:num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يوجد صعوبة بتأمين خط ادخال</w:t>
      </w:r>
    </w:p>
    <w:p w:rsidR="004F79E0" w:rsidRDefault="004F79E0" w:rsidP="004F79E0">
      <w:pPr>
        <w:pStyle w:val="a3"/>
        <w:numPr>
          <w:ilvl w:val="0"/>
          <w:numId w:val="19"/>
        </w:numPr>
        <w:bidi/>
        <w:rPr>
          <w:sz w:val="36"/>
          <w:szCs w:val="36"/>
        </w:rPr>
      </w:pPr>
      <w:r>
        <w:rPr>
          <w:sz w:val="36"/>
          <w:szCs w:val="36"/>
          <w:rtl/>
        </w:rPr>
        <w:t>يصبح هناك منطقة فارغة على السطح المقابل للدعامة المائلة باتجاه الفقد، وبالتالي يتجمع الفضلات بها.</w:t>
      </w:r>
    </w:p>
    <w:p w:rsidR="004F79E0" w:rsidRPr="00ED03A1" w:rsidRDefault="004F79E0" w:rsidP="004F79E0">
      <w:pPr>
        <w:pStyle w:val="a3"/>
        <w:bidi/>
        <w:jc w:val="center"/>
        <w:rPr>
          <w:b/>
          <w:bCs/>
          <w:sz w:val="40"/>
          <w:szCs w:val="40"/>
        </w:rPr>
      </w:pPr>
      <w:r w:rsidRPr="00ED03A1">
        <w:rPr>
          <w:b/>
          <w:bCs/>
          <w:sz w:val="40"/>
          <w:szCs w:val="40"/>
          <w:rtl/>
        </w:rPr>
        <w:t xml:space="preserve">نهاية المحاضرة السادسة </w:t>
      </w:r>
    </w:p>
    <w:p w:rsidR="00ED03A1" w:rsidRPr="00ED03A1" w:rsidRDefault="00ED03A1" w:rsidP="00ED03A1">
      <w:pPr>
        <w:pStyle w:val="a3"/>
        <w:bidi/>
        <w:jc w:val="center"/>
        <w:rPr>
          <w:b/>
          <w:bCs/>
          <w:sz w:val="40"/>
          <w:szCs w:val="40"/>
          <w:rtl/>
        </w:rPr>
      </w:pPr>
      <w:r w:rsidRPr="00ED03A1">
        <w:rPr>
          <w:rFonts w:hint="cs"/>
          <w:b/>
          <w:bCs/>
          <w:sz w:val="40"/>
          <w:szCs w:val="40"/>
          <w:rtl/>
        </w:rPr>
        <w:lastRenderedPageBreak/>
        <w:t>المحاضرة السابعة</w:t>
      </w:r>
    </w:p>
    <w:p w:rsidR="004F79E0" w:rsidRPr="00ED03A1" w:rsidRDefault="004F79E0" w:rsidP="00ED03A1">
      <w:pPr>
        <w:pStyle w:val="a3"/>
        <w:numPr>
          <w:ilvl w:val="0"/>
          <w:numId w:val="14"/>
        </w:numPr>
        <w:bidi/>
        <w:rPr>
          <w:b/>
          <w:bCs/>
          <w:sz w:val="36"/>
          <w:szCs w:val="36"/>
        </w:rPr>
      </w:pPr>
      <w:r w:rsidRPr="00ED03A1">
        <w:rPr>
          <w:b/>
          <w:bCs/>
          <w:sz w:val="36"/>
          <w:szCs w:val="36"/>
          <w:rtl/>
        </w:rPr>
        <w:t>حالة الجهاز الداعم للأسنان والدعامات: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هناك عدة عوامل تؤخذ بعين الاعتبار لتقدير حالة الدعامة: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أ- نسبة التاج السريري في الجذر السريري: كلما انخفض مستوى العظم السنخي باتجاه ذروة السن كلما زاد ذراع      أصبحت القوى </w:t>
      </w:r>
      <w:proofErr w:type="spellStart"/>
      <w:r>
        <w:rPr>
          <w:sz w:val="36"/>
          <w:szCs w:val="36"/>
          <w:rtl/>
        </w:rPr>
        <w:t>الإطباقية</w:t>
      </w:r>
      <w:proofErr w:type="spellEnd"/>
      <w:r>
        <w:rPr>
          <w:sz w:val="36"/>
          <w:szCs w:val="36"/>
          <w:rtl/>
        </w:rPr>
        <w:t xml:space="preserve"> خطرة قد تسبب أذى للدعامة ، وتعتبر الدعامة مقبولة حتى النسبة (1/1) 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ب- القيمة الداعمة للسن </w:t>
      </w:r>
      <w:r>
        <w:rPr>
          <w:sz w:val="36"/>
          <w:szCs w:val="36"/>
        </w:rPr>
        <w:t>Supportive value</w:t>
      </w:r>
      <w:r>
        <w:rPr>
          <w:sz w:val="36"/>
          <w:szCs w:val="36"/>
          <w:rtl/>
        </w:rPr>
        <w:t>: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تختلف سعة الرباط الذي تستند إليه الأسنان باختلاف حجمها وتعدد وشكل جذورها، وبذلك تختلف قيمة الأسنان الداعمة، ومدى الاعتماد عليها ي حمل المثبتات ، وإن سطح الاستناد هاذ عرضة للغير حيث يـصغر مع تـقدم العـمر وامـتصاص نحافة </w:t>
      </w:r>
      <w:proofErr w:type="spellStart"/>
      <w:r>
        <w:rPr>
          <w:sz w:val="36"/>
          <w:szCs w:val="36"/>
          <w:rtl/>
        </w:rPr>
        <w:t>السنخية</w:t>
      </w:r>
      <w:proofErr w:type="spellEnd"/>
      <w:r>
        <w:rPr>
          <w:sz w:val="36"/>
          <w:szCs w:val="36"/>
          <w:rtl/>
        </w:rPr>
        <w:t xml:space="preserve"> وتراجع اللثة ، أو تعرض المريض لبعض الامراض التي تؤثر خاصة بالاسـتقـلاب العظمي ( لـمرضى السكري) تقـلل من سعة هذا السطح الداعم.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والقيمة الوسطية للأسنان الداعمة كما يقدرها البعض تتناسب ومقدار السطح بالملم2 لباطن السنخ السني الذي يغلف جذور الأسنان.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وفي الفك الـسفلي تأتي الـرحى الأولى في المـقدمة ثـم الـرحى الثـانية فالـثالثة يـتبعها الناب فالـضاحكة الأولى فالـثانية ثم الرباعية فالثنية.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وقد وضع العالم </w:t>
      </w:r>
      <w:r>
        <w:rPr>
          <w:sz w:val="36"/>
          <w:szCs w:val="36"/>
        </w:rPr>
        <w:t>Ante</w:t>
      </w:r>
      <w:r>
        <w:rPr>
          <w:sz w:val="36"/>
          <w:szCs w:val="36"/>
          <w:rtl/>
        </w:rPr>
        <w:t xml:space="preserve"> دليلا لاختبار الدعامات في الجذور الثابتة، مبدأ ، هذا الدليل هو أن تكون مساحة الرباط السنخي السني لمجموع الأسنان التي نود استعمالها كدعامات أكثر أو على الأقل يساوي مساحة الرباط السنخي السـني للأسـنان المفقودة.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بالإضافة إلى ذلك يعتبر الجذر ذو القطر (د – ل) أكبر من ( أ – و) أفضل من الجذور ذات التقطيع الدائري لأنها قادرة على تحميل قوى </w:t>
      </w:r>
      <w:proofErr w:type="spellStart"/>
      <w:r>
        <w:rPr>
          <w:sz w:val="36"/>
          <w:szCs w:val="36"/>
          <w:rtl/>
        </w:rPr>
        <w:t>إطباقية</w:t>
      </w:r>
      <w:proofErr w:type="spellEnd"/>
      <w:r>
        <w:rPr>
          <w:sz w:val="36"/>
          <w:szCs w:val="36"/>
          <w:rtl/>
        </w:rPr>
        <w:t xml:space="preserve"> أكبر.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الجذور المتباعدة أفضل من المتقاربة ذات الشكل المخروطي ( حيث يمكن استعمال السابقة كدعامة لمنطقة فـقـد وحيـد بينما ذات الجذور المتباعدة تستعمل دعامة لمنطقة فقد كبيرة.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الاسنان كبيرة التاج تملك مساحة جذرية مثالية لتحمل القوى </w:t>
      </w:r>
      <w:proofErr w:type="spellStart"/>
      <w:r>
        <w:rPr>
          <w:sz w:val="36"/>
          <w:szCs w:val="36"/>
          <w:rtl/>
        </w:rPr>
        <w:t>الإطباقية</w:t>
      </w:r>
      <w:proofErr w:type="spellEnd"/>
      <w:r>
        <w:rPr>
          <w:sz w:val="36"/>
          <w:szCs w:val="36"/>
          <w:rtl/>
        </w:rPr>
        <w:t>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أصغر الأسنان ذات مساحة جذرية فعالية صغيرة هي الرباعية العلوية والثنية السفلية، و يمكن استعمالها دعامة لجسر حتى نموذج (</w:t>
      </w:r>
      <w:r>
        <w:rPr>
          <w:sz w:val="36"/>
          <w:szCs w:val="36"/>
        </w:rPr>
        <w:t>II</w:t>
      </w:r>
      <w:r>
        <w:rPr>
          <w:sz w:val="36"/>
          <w:szCs w:val="36"/>
          <w:rtl/>
        </w:rPr>
        <w:t xml:space="preserve">) من الحركة ، ويمكن اعتبار الجسر كجبيرة </w:t>
      </w:r>
    </w:p>
    <w:p w:rsidR="004F79E0" w:rsidRPr="00ED03A1" w:rsidRDefault="004F79E0" w:rsidP="00ED03A1">
      <w:pPr>
        <w:pStyle w:val="a3"/>
        <w:numPr>
          <w:ilvl w:val="0"/>
          <w:numId w:val="14"/>
        </w:numPr>
        <w:bidi/>
        <w:rPr>
          <w:b/>
          <w:bCs/>
          <w:sz w:val="36"/>
          <w:szCs w:val="36"/>
          <w:rtl/>
        </w:rPr>
      </w:pPr>
      <w:r w:rsidRPr="00ED03A1">
        <w:rPr>
          <w:b/>
          <w:bCs/>
          <w:sz w:val="36"/>
          <w:szCs w:val="36"/>
          <w:rtl/>
        </w:rPr>
        <w:t>أسباب تقويمية: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قد يلجأ لجسر ثابت أو تعويض لأسباب تقويمية لتثبيت حالة تقويمية قد تكون كنتيجة مباشرة أو غير مباشرة.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أ- مباشرة: مثل رباعية علوية مفقودة هاجرت الثنية، أجري العلاج التقويمي المناسب للثنية ، فنلجأ لجسر ثابت لنعوض عن الفقد ونثبت الثنية بمكانها.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ب-غير مباشرة: قلع سن من الأسنان بسبب وجود ازدحام في الأسنان ، لكن الحالة التقويمية أكـدت عـلى وجـود فراغ نسبي ثابت يمكن فيها أن نلجأ لجسر للحفاظ على الفراغ المطلوب.</w:t>
      </w:r>
    </w:p>
    <w:p w:rsidR="004F79E0" w:rsidRPr="00ED03A1" w:rsidRDefault="004F79E0" w:rsidP="00ED03A1">
      <w:pPr>
        <w:pStyle w:val="a3"/>
        <w:numPr>
          <w:ilvl w:val="0"/>
          <w:numId w:val="14"/>
        </w:numPr>
        <w:bidi/>
        <w:rPr>
          <w:b/>
          <w:bCs/>
          <w:sz w:val="36"/>
          <w:szCs w:val="36"/>
          <w:rtl/>
        </w:rPr>
      </w:pPr>
      <w:r w:rsidRPr="00ED03A1">
        <w:rPr>
          <w:b/>
          <w:bCs/>
          <w:sz w:val="36"/>
          <w:szCs w:val="36"/>
          <w:rtl/>
        </w:rPr>
        <w:lastRenderedPageBreak/>
        <w:t>صحة الفم: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يمكن أن يتمتع الفم بعناية فموية فائقة.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مضادات الاستطباب</w:t>
      </w:r>
      <w:proofErr w:type="spellStart"/>
      <w:r>
        <w:rPr>
          <w:sz w:val="36"/>
          <w:szCs w:val="36"/>
        </w:rPr>
        <w:t>Conua</w:t>
      </w:r>
      <w:proofErr w:type="spellEnd"/>
      <w:r>
        <w:rPr>
          <w:sz w:val="36"/>
          <w:szCs w:val="36"/>
        </w:rPr>
        <w:t xml:space="preserve"> indications</w:t>
      </w:r>
      <w:r>
        <w:rPr>
          <w:sz w:val="36"/>
          <w:szCs w:val="36"/>
          <w:rtl/>
        </w:rPr>
        <w:t>:</w:t>
      </w:r>
    </w:p>
    <w:p w:rsidR="004F79E0" w:rsidRDefault="004F79E0" w:rsidP="00ED03A1">
      <w:pPr>
        <w:pStyle w:val="a3"/>
        <w:numPr>
          <w:ilvl w:val="0"/>
          <w:numId w:val="21"/>
        </w:num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عمر المريض: لا تستعمل للأشخاص دون 17 سنة أو اليافعين ، وذلك للأسباب التالية.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أ- عدم اكتمال بزوغ الأسنان.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ب- عدم ثبات طول التاج السريري.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ت- الحجرة اللبية واسعة لديهم.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ولا يستطب لدى المرضى المسنين لانهم غير قادرين على تحمل المعالجة السنية المطولة لذلك يفضل التعويض بالتعويضات المتحركة.</w:t>
      </w:r>
    </w:p>
    <w:p w:rsidR="004F79E0" w:rsidRDefault="004F79E0" w:rsidP="00ED03A1">
      <w:pPr>
        <w:pStyle w:val="a3"/>
        <w:numPr>
          <w:ilvl w:val="0"/>
          <w:numId w:val="21"/>
        </w:numPr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أمراض عامة:</w:t>
      </w:r>
    </w:p>
    <w:p w:rsidR="004F79E0" w:rsidRDefault="004F79E0" w:rsidP="00ED03A1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المرضى المصابون بأمراض عصبية أو عقلية خاصة القصور العقلي والأمراض القلبية  والوعائية ، وإذا كانت تستطب تحتاج لاستشارة أخصائي قلبية مع موافقة خطية من الطبيب لإجراء التخدير أو التعويض.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مضادات </w:t>
      </w:r>
      <w:proofErr w:type="spellStart"/>
      <w:r>
        <w:rPr>
          <w:sz w:val="36"/>
          <w:szCs w:val="36"/>
          <w:rtl/>
        </w:rPr>
        <w:t>استطبابات</w:t>
      </w:r>
      <w:proofErr w:type="spellEnd"/>
      <w:r>
        <w:rPr>
          <w:sz w:val="36"/>
          <w:szCs w:val="36"/>
          <w:rtl/>
        </w:rPr>
        <w:t xml:space="preserve"> الجسور الثابتة: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1- إذا ان عدد الأسنان المفقودة فوق /4/ أمامي أو /2/ خلفي.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2- إذا كانت الأسنان مفقودة خلفية، وعدم وجود دعامة وحشية.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3- إذا كانت المسافة العمودية غير كافية حيث يمكن أن يتعرض الجسر للكسر أو الالتواء.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4- في الحالات التي يكون فيها الامتصاص العظمي أو السنخي زائدا.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5- فقد في الأسنان مترافق بفقد في الأنسجة الرخوة والصلبة.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6- دعامات ذات إنذار سيء من ناحية المعالجة ( معالجة لبية سيئة – معالجة عفنة) لذلك كل معالجة لبية أو عفنة على سن لا يتم استخدامه كدعمة قبل التأكد من نجاح المعالجة اللبية.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7- إذا كانت الدعامات ذات ميل شديد لأن أي قوة </w:t>
      </w:r>
      <w:proofErr w:type="spellStart"/>
      <w:r>
        <w:rPr>
          <w:sz w:val="36"/>
          <w:szCs w:val="36"/>
          <w:rtl/>
        </w:rPr>
        <w:t>إطباقية</w:t>
      </w:r>
      <w:proofErr w:type="spellEnd"/>
      <w:r>
        <w:rPr>
          <w:sz w:val="36"/>
          <w:szCs w:val="36"/>
          <w:rtl/>
        </w:rPr>
        <w:t xml:space="preserve"> تكون محتملة كانت وفق المحور الطولي للسن.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8- حركة واسعة ذات نموذج (</w:t>
      </w:r>
      <w:r>
        <w:rPr>
          <w:sz w:val="36"/>
          <w:szCs w:val="36"/>
        </w:rPr>
        <w:t>III</w:t>
      </w: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)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9- مرضى لديم صحة فموية مهملة ، ونسبة الإصابة بالنخور لديهم مرتفعة.</w:t>
      </w:r>
    </w:p>
    <w:p w:rsidR="004F79E0" w:rsidRDefault="004F79E0" w:rsidP="004F79E0">
      <w:pPr>
        <w:pStyle w:val="a3"/>
        <w:bidi/>
        <w:rPr>
          <w:sz w:val="36"/>
          <w:szCs w:val="36"/>
          <w:rtl/>
        </w:rPr>
      </w:pPr>
      <w:r>
        <w:rPr>
          <w:sz w:val="36"/>
          <w:szCs w:val="36"/>
          <w:rtl/>
        </w:rPr>
        <w:t>10- ألا يكون التعويض على شكل قوس بل يجب فصله وقطعه وتجزئته</w:t>
      </w:r>
    </w:p>
    <w:p w:rsidR="008F2875" w:rsidRPr="00ED03A1" w:rsidRDefault="00ED03A1" w:rsidP="00ED03A1">
      <w:pPr>
        <w:pStyle w:val="a3"/>
        <w:bidi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نهاية المحاضرة السابعة</w:t>
      </w:r>
    </w:p>
    <w:p w:rsidR="00027BC3" w:rsidRPr="00027BC3" w:rsidRDefault="00027BC3" w:rsidP="00027BC3">
      <w:pPr>
        <w:bidi/>
        <w:spacing w:after="0" w:line="240" w:lineRule="auto"/>
        <w:ind w:left="360"/>
        <w:jc w:val="right"/>
        <w:rPr>
          <w:rFonts w:ascii="Calibri" w:eastAsia="Calibri" w:hAnsi="Calibri" w:cs="Arial"/>
          <w:b/>
          <w:bCs/>
          <w:sz w:val="40"/>
          <w:szCs w:val="40"/>
        </w:rPr>
      </w:pPr>
      <w:r w:rsidRPr="00027BC3">
        <w:rPr>
          <w:rFonts w:ascii="Calibri" w:eastAsia="Calibri" w:hAnsi="Calibri" w:cs="Arial"/>
          <w:b/>
          <w:bCs/>
          <w:sz w:val="40"/>
          <w:szCs w:val="40"/>
          <w:rtl/>
        </w:rPr>
        <w:t>الدكتورة : ريما سلطان</w:t>
      </w:r>
    </w:p>
    <w:p w:rsidR="001E7282" w:rsidRPr="00027BC3" w:rsidRDefault="001E7282" w:rsidP="005D1BF4">
      <w:pPr>
        <w:bidi/>
      </w:pPr>
      <w:bookmarkStart w:id="0" w:name="_GoBack"/>
      <w:bookmarkEnd w:id="0"/>
    </w:p>
    <w:sectPr w:rsidR="001E7282" w:rsidRPr="00027BC3" w:rsidSect="005D1BF4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E0" w:rsidRDefault="005716E0" w:rsidP="005D1BF4">
      <w:pPr>
        <w:spacing w:after="0" w:line="240" w:lineRule="auto"/>
      </w:pPr>
      <w:r>
        <w:separator/>
      </w:r>
    </w:p>
  </w:endnote>
  <w:endnote w:type="continuationSeparator" w:id="0">
    <w:p w:rsidR="005716E0" w:rsidRDefault="005716E0" w:rsidP="005D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E0" w:rsidRDefault="005716E0" w:rsidP="005D1BF4">
      <w:pPr>
        <w:spacing w:after="0" w:line="240" w:lineRule="auto"/>
      </w:pPr>
      <w:r>
        <w:separator/>
      </w:r>
    </w:p>
  </w:footnote>
  <w:footnote w:type="continuationSeparator" w:id="0">
    <w:p w:rsidR="005716E0" w:rsidRDefault="005716E0" w:rsidP="005D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F4" w:rsidRPr="00353B51" w:rsidRDefault="005D1BF4" w:rsidP="00353B51">
    <w:pPr>
      <w:pStyle w:val="a4"/>
      <w:jc w:val="center"/>
      <w:rPr>
        <w:b/>
        <w:bCs/>
        <w:sz w:val="32"/>
        <w:szCs w:val="32"/>
      </w:rPr>
    </w:pPr>
    <w:r w:rsidRPr="009D7F5A">
      <w:rPr>
        <w:rFonts w:hint="cs"/>
        <w:b/>
        <w:bCs/>
        <w:sz w:val="32"/>
        <w:szCs w:val="32"/>
        <w:rtl/>
      </w:rPr>
      <w:t>المعهد الصحي ( قسم المساعدات _ مادة تيجان وجسور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2F9"/>
    <w:multiLevelType w:val="hybridMultilevel"/>
    <w:tmpl w:val="6B1C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55D2"/>
    <w:multiLevelType w:val="hybridMultilevel"/>
    <w:tmpl w:val="411C3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6608F"/>
    <w:multiLevelType w:val="hybridMultilevel"/>
    <w:tmpl w:val="182A69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90C"/>
    <w:multiLevelType w:val="hybridMultilevel"/>
    <w:tmpl w:val="96942D84"/>
    <w:lvl w:ilvl="0" w:tplc="A748FE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B5A90"/>
    <w:multiLevelType w:val="hybridMultilevel"/>
    <w:tmpl w:val="0C7EAD46"/>
    <w:lvl w:ilvl="0" w:tplc="D3AAAD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24079"/>
    <w:multiLevelType w:val="hybridMultilevel"/>
    <w:tmpl w:val="E63E5A52"/>
    <w:lvl w:ilvl="0" w:tplc="A748FE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2872"/>
    <w:multiLevelType w:val="hybridMultilevel"/>
    <w:tmpl w:val="9FAC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929C6"/>
    <w:multiLevelType w:val="hybridMultilevel"/>
    <w:tmpl w:val="8EAC00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727931"/>
    <w:multiLevelType w:val="hybridMultilevel"/>
    <w:tmpl w:val="F21CBFD4"/>
    <w:lvl w:ilvl="0" w:tplc="94A87A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F4EED"/>
    <w:multiLevelType w:val="hybridMultilevel"/>
    <w:tmpl w:val="73946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D0775"/>
    <w:multiLevelType w:val="hybridMultilevel"/>
    <w:tmpl w:val="686C6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B69F8"/>
    <w:multiLevelType w:val="hybridMultilevel"/>
    <w:tmpl w:val="B14E98C2"/>
    <w:lvl w:ilvl="0" w:tplc="A3102D34">
      <w:start w:val="1"/>
      <w:numFmt w:val="arabicAlpha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C05C49"/>
    <w:multiLevelType w:val="hybridMultilevel"/>
    <w:tmpl w:val="66EE27DC"/>
    <w:lvl w:ilvl="0" w:tplc="A748FE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445AA"/>
    <w:multiLevelType w:val="hybridMultilevel"/>
    <w:tmpl w:val="87821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E49F6"/>
    <w:multiLevelType w:val="hybridMultilevel"/>
    <w:tmpl w:val="49B29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648D9"/>
    <w:multiLevelType w:val="hybridMultilevel"/>
    <w:tmpl w:val="1840B340"/>
    <w:lvl w:ilvl="0" w:tplc="A3102D34">
      <w:start w:val="1"/>
      <w:numFmt w:val="arabicAlpha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B05A82"/>
    <w:multiLevelType w:val="hybridMultilevel"/>
    <w:tmpl w:val="121AC62A"/>
    <w:lvl w:ilvl="0" w:tplc="F4227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F3E0D"/>
    <w:multiLevelType w:val="hybridMultilevel"/>
    <w:tmpl w:val="59C08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6963F0"/>
    <w:multiLevelType w:val="hybridMultilevel"/>
    <w:tmpl w:val="02F4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8350F"/>
    <w:multiLevelType w:val="hybridMultilevel"/>
    <w:tmpl w:val="646855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7D3B97"/>
    <w:multiLevelType w:val="hybridMultilevel"/>
    <w:tmpl w:val="FA06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7"/>
  </w:num>
  <w:num w:numId="5">
    <w:abstractNumId w:val="1"/>
  </w:num>
  <w:num w:numId="6">
    <w:abstractNumId w:val="19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20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10"/>
  </w:num>
  <w:num w:numId="17">
    <w:abstractNumId w:val="14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F4"/>
    <w:rsid w:val="00027BC3"/>
    <w:rsid w:val="00044A07"/>
    <w:rsid w:val="00151A39"/>
    <w:rsid w:val="00194DC7"/>
    <w:rsid w:val="001A7E37"/>
    <w:rsid w:val="001E7282"/>
    <w:rsid w:val="001F5894"/>
    <w:rsid w:val="00270530"/>
    <w:rsid w:val="00286270"/>
    <w:rsid w:val="00332C6E"/>
    <w:rsid w:val="00353B51"/>
    <w:rsid w:val="00363FF6"/>
    <w:rsid w:val="00477F41"/>
    <w:rsid w:val="004A2EBE"/>
    <w:rsid w:val="004D2F42"/>
    <w:rsid w:val="004F79E0"/>
    <w:rsid w:val="005716E0"/>
    <w:rsid w:val="00575593"/>
    <w:rsid w:val="005C3BBA"/>
    <w:rsid w:val="005D027E"/>
    <w:rsid w:val="005D09F0"/>
    <w:rsid w:val="005D1BF4"/>
    <w:rsid w:val="005E6564"/>
    <w:rsid w:val="006B1F65"/>
    <w:rsid w:val="00706CEA"/>
    <w:rsid w:val="00716FDA"/>
    <w:rsid w:val="008F2875"/>
    <w:rsid w:val="00A523D1"/>
    <w:rsid w:val="00B36E69"/>
    <w:rsid w:val="00BE69FD"/>
    <w:rsid w:val="00CE12D5"/>
    <w:rsid w:val="00D42937"/>
    <w:rsid w:val="00DD6A77"/>
    <w:rsid w:val="00ED03A1"/>
    <w:rsid w:val="00EE1098"/>
    <w:rsid w:val="00F85998"/>
    <w:rsid w:val="00FA30EF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BF4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5D1B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1BF4"/>
  </w:style>
  <w:style w:type="paragraph" w:styleId="a5">
    <w:name w:val="footer"/>
    <w:basedOn w:val="a"/>
    <w:link w:val="Char0"/>
    <w:uiPriority w:val="99"/>
    <w:unhideWhenUsed/>
    <w:rsid w:val="005D1B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1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BF4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5D1B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D1BF4"/>
  </w:style>
  <w:style w:type="paragraph" w:styleId="a5">
    <w:name w:val="footer"/>
    <w:basedOn w:val="a"/>
    <w:link w:val="Char0"/>
    <w:uiPriority w:val="99"/>
    <w:unhideWhenUsed/>
    <w:rsid w:val="005D1B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D1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6C23-159D-4B5F-8F01-D83D48F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16</cp:revision>
  <dcterms:created xsi:type="dcterms:W3CDTF">2020-03-18T07:28:00Z</dcterms:created>
  <dcterms:modified xsi:type="dcterms:W3CDTF">2020-03-19T09:01:00Z</dcterms:modified>
</cp:coreProperties>
</file>