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67D9" w14:textId="77777777" w:rsidR="00CA5B61" w:rsidRPr="00D5105C" w:rsidRDefault="00257D13" w:rsidP="00D5105C">
      <w:pPr>
        <w:jc w:val="center"/>
        <w:rPr>
          <w:b/>
          <w:bCs/>
          <w:sz w:val="24"/>
          <w:szCs w:val="24"/>
          <w:rtl/>
          <w:lang w:bidi="ar-SY"/>
        </w:rPr>
      </w:pPr>
      <w:r w:rsidRPr="00D5105C">
        <w:rPr>
          <w:rFonts w:hint="cs"/>
          <w:b/>
          <w:bCs/>
          <w:sz w:val="24"/>
          <w:szCs w:val="24"/>
          <w:rtl/>
          <w:lang w:bidi="ar-SY"/>
        </w:rPr>
        <w:t>المحاضرات المطلوبة في المقررات التي تدرس في قسم ...</w:t>
      </w:r>
      <w:r w:rsidR="00D5105C" w:rsidRPr="00D5105C">
        <w:rPr>
          <w:rFonts w:hint="cs"/>
          <w:b/>
          <w:bCs/>
          <w:sz w:val="32"/>
          <w:szCs w:val="32"/>
          <w:rtl/>
          <w:lang w:bidi="ar-SY"/>
        </w:rPr>
        <w:t>تعويضات الأسنان الثابتة</w:t>
      </w:r>
    </w:p>
    <w:p w14:paraId="3AB4B2F8" w14:textId="5081F483" w:rsidR="00257D13" w:rsidRPr="00695661" w:rsidRDefault="00695661" w:rsidP="00695661">
      <w:pPr>
        <w:jc w:val="center"/>
        <w:rPr>
          <w:b/>
          <w:bCs/>
          <w:sz w:val="24"/>
          <w:szCs w:val="24"/>
          <w:rtl/>
          <w:lang w:bidi="ar-SY"/>
        </w:rPr>
      </w:pPr>
      <w:r w:rsidRPr="00695661">
        <w:rPr>
          <w:rFonts w:hint="cs"/>
          <w:b/>
          <w:bCs/>
          <w:sz w:val="24"/>
          <w:szCs w:val="24"/>
          <w:rtl/>
          <w:lang w:bidi="ar-SY"/>
        </w:rPr>
        <w:t xml:space="preserve">الفصل الدراسي الثاني </w:t>
      </w:r>
      <w:r w:rsidRPr="00695661">
        <w:rPr>
          <w:b/>
          <w:bCs/>
          <w:sz w:val="24"/>
          <w:szCs w:val="24"/>
          <w:rtl/>
          <w:lang w:bidi="ar-SY"/>
        </w:rPr>
        <w:t>–</w:t>
      </w:r>
      <w:r w:rsidRPr="00695661">
        <w:rPr>
          <w:rFonts w:hint="cs"/>
          <w:b/>
          <w:bCs/>
          <w:sz w:val="24"/>
          <w:szCs w:val="24"/>
          <w:rtl/>
          <w:lang w:bidi="ar-SY"/>
        </w:rPr>
        <w:t xml:space="preserve"> العام الدراسي 2019-2020</w:t>
      </w:r>
    </w:p>
    <w:tbl>
      <w:tblPr>
        <w:tblStyle w:val="TableGrid"/>
        <w:bidiVisual/>
        <w:tblW w:w="0" w:type="auto"/>
        <w:tblInd w:w="-314" w:type="dxa"/>
        <w:tblLook w:val="04A0" w:firstRow="1" w:lastRow="0" w:firstColumn="1" w:lastColumn="0" w:noHBand="0" w:noVBand="1"/>
      </w:tblPr>
      <w:tblGrid>
        <w:gridCol w:w="1450"/>
        <w:gridCol w:w="1041"/>
        <w:gridCol w:w="1397"/>
        <w:gridCol w:w="1243"/>
        <w:gridCol w:w="1226"/>
        <w:gridCol w:w="1222"/>
        <w:gridCol w:w="1031"/>
      </w:tblGrid>
      <w:tr w:rsidR="00257D13" w14:paraId="7EBEBCED" w14:textId="77777777" w:rsidTr="00D5105C">
        <w:tc>
          <w:tcPr>
            <w:tcW w:w="1450" w:type="dxa"/>
            <w:vAlign w:val="center"/>
          </w:tcPr>
          <w:p w14:paraId="4142A458" w14:textId="77777777" w:rsidR="00257D13" w:rsidRPr="00D5105C" w:rsidRDefault="00257D13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المقرر</w:t>
            </w:r>
          </w:p>
        </w:tc>
        <w:tc>
          <w:tcPr>
            <w:tcW w:w="1041" w:type="dxa"/>
            <w:vAlign w:val="center"/>
          </w:tcPr>
          <w:p w14:paraId="34A78C0D" w14:textId="77777777" w:rsidR="00257D13" w:rsidRPr="00D5105C" w:rsidRDefault="00257D13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السنة الدراسية</w:t>
            </w:r>
          </w:p>
        </w:tc>
        <w:tc>
          <w:tcPr>
            <w:tcW w:w="1397" w:type="dxa"/>
            <w:vAlign w:val="center"/>
          </w:tcPr>
          <w:p w14:paraId="1AB49E86" w14:textId="77777777" w:rsidR="00257D13" w:rsidRPr="00D5105C" w:rsidRDefault="00257D13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نوع المحاضرة (كتاب </w:t>
            </w:r>
            <w:r w:rsidRPr="00D5105C">
              <w:rPr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محاضرة خارجية)</w:t>
            </w:r>
          </w:p>
        </w:tc>
        <w:tc>
          <w:tcPr>
            <w:tcW w:w="1243" w:type="dxa"/>
            <w:vAlign w:val="center"/>
          </w:tcPr>
          <w:p w14:paraId="1E323F51" w14:textId="77777777" w:rsidR="00257D13" w:rsidRPr="00D5105C" w:rsidRDefault="00257D13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عنوان المحاضرة</w:t>
            </w:r>
          </w:p>
        </w:tc>
        <w:tc>
          <w:tcPr>
            <w:tcW w:w="1226" w:type="dxa"/>
            <w:vAlign w:val="center"/>
          </w:tcPr>
          <w:p w14:paraId="08B3C897" w14:textId="77777777" w:rsidR="00257D13" w:rsidRPr="00D5105C" w:rsidRDefault="00257D13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أرقام الصفحات في الكتاب</w:t>
            </w:r>
          </w:p>
        </w:tc>
        <w:tc>
          <w:tcPr>
            <w:tcW w:w="1222" w:type="dxa"/>
            <w:vAlign w:val="center"/>
          </w:tcPr>
          <w:p w14:paraId="74230B3D" w14:textId="77777777" w:rsidR="00257D13" w:rsidRPr="00D5105C" w:rsidRDefault="00257D13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عضو الهيئة التدريسية</w:t>
            </w:r>
          </w:p>
        </w:tc>
        <w:tc>
          <w:tcPr>
            <w:tcW w:w="1031" w:type="dxa"/>
            <w:vAlign w:val="center"/>
          </w:tcPr>
          <w:p w14:paraId="7F7320D0" w14:textId="77777777" w:rsidR="00257D13" w:rsidRPr="00D5105C" w:rsidRDefault="00257D13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التوقيع</w:t>
            </w:r>
          </w:p>
        </w:tc>
      </w:tr>
      <w:tr w:rsidR="00D15DD5" w14:paraId="69CB3EB4" w14:textId="77777777" w:rsidTr="00D5105C">
        <w:tc>
          <w:tcPr>
            <w:tcW w:w="1450" w:type="dxa"/>
            <w:vMerge w:val="restart"/>
            <w:vAlign w:val="center"/>
          </w:tcPr>
          <w:p w14:paraId="7662C98E" w14:textId="77777777" w:rsidR="00D15DD5" w:rsidRPr="00D15DD5" w:rsidRDefault="00D15DD5" w:rsidP="000D1FE6">
            <w:pPr>
              <w:jc w:val="center"/>
              <w:rPr>
                <w:b/>
                <w:bCs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تعويضات الأسنان الثابتة 1</w:t>
            </w:r>
          </w:p>
        </w:tc>
        <w:tc>
          <w:tcPr>
            <w:tcW w:w="1041" w:type="dxa"/>
            <w:vMerge w:val="restart"/>
            <w:vAlign w:val="center"/>
          </w:tcPr>
          <w:p w14:paraId="46DB375C" w14:textId="77777777" w:rsidR="00D15DD5" w:rsidRDefault="00D15DD5" w:rsidP="000D1FE6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الثانية</w:t>
            </w:r>
          </w:p>
        </w:tc>
        <w:tc>
          <w:tcPr>
            <w:tcW w:w="1397" w:type="dxa"/>
            <w:vMerge w:val="restart"/>
            <w:vAlign w:val="center"/>
          </w:tcPr>
          <w:p w14:paraId="62E7981D" w14:textId="77777777" w:rsidR="00D15DD5" w:rsidRDefault="00D15DD5" w:rsidP="000D1FE6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محاضرات خارجية</w:t>
            </w:r>
          </w:p>
        </w:tc>
        <w:tc>
          <w:tcPr>
            <w:tcW w:w="1243" w:type="dxa"/>
            <w:vAlign w:val="center"/>
          </w:tcPr>
          <w:p w14:paraId="69C38C9D" w14:textId="77777777" w:rsidR="00D15DD5" w:rsidRDefault="00D15DD5" w:rsidP="00D5105C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تعاريف أساسية في علم التعويضات الثابتة</w:t>
            </w:r>
          </w:p>
        </w:tc>
        <w:tc>
          <w:tcPr>
            <w:tcW w:w="1226" w:type="dxa"/>
            <w:vMerge w:val="restart"/>
          </w:tcPr>
          <w:p w14:paraId="0DF65B73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22" w:type="dxa"/>
            <w:vMerge w:val="restart"/>
            <w:vAlign w:val="center"/>
          </w:tcPr>
          <w:p w14:paraId="3F1EFA48" w14:textId="77777777" w:rsidR="00D15DD5" w:rsidRDefault="00D15DD5" w:rsidP="000D1FE6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د.بسام النجار</w:t>
            </w:r>
          </w:p>
        </w:tc>
        <w:tc>
          <w:tcPr>
            <w:tcW w:w="1031" w:type="dxa"/>
            <w:vMerge w:val="restart"/>
          </w:tcPr>
          <w:p w14:paraId="22747C24" w14:textId="77777777" w:rsidR="00D15DD5" w:rsidRDefault="00D15DD5">
            <w:pPr>
              <w:rPr>
                <w:rtl/>
                <w:lang w:bidi="ar-SY"/>
              </w:rPr>
            </w:pPr>
          </w:p>
        </w:tc>
      </w:tr>
      <w:tr w:rsidR="00D15DD5" w14:paraId="69EE4336" w14:textId="77777777" w:rsidTr="00D5105C">
        <w:tc>
          <w:tcPr>
            <w:tcW w:w="1450" w:type="dxa"/>
            <w:vMerge/>
          </w:tcPr>
          <w:p w14:paraId="35316020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041" w:type="dxa"/>
            <w:vMerge/>
          </w:tcPr>
          <w:p w14:paraId="42417235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397" w:type="dxa"/>
            <w:vMerge/>
          </w:tcPr>
          <w:p w14:paraId="63C73923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Align w:val="center"/>
          </w:tcPr>
          <w:p w14:paraId="6CE7E468" w14:textId="77777777" w:rsidR="00D15DD5" w:rsidRDefault="00D15DD5" w:rsidP="00D5105C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المبادئ العامة لتحضير الأسنان</w:t>
            </w:r>
          </w:p>
        </w:tc>
        <w:tc>
          <w:tcPr>
            <w:tcW w:w="1226" w:type="dxa"/>
            <w:vMerge/>
          </w:tcPr>
          <w:p w14:paraId="17324AD1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22" w:type="dxa"/>
            <w:vMerge/>
            <w:vAlign w:val="center"/>
          </w:tcPr>
          <w:p w14:paraId="7F6CF017" w14:textId="77777777" w:rsidR="00D15DD5" w:rsidRDefault="00D15DD5" w:rsidP="000D1FE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31" w:type="dxa"/>
            <w:vMerge/>
          </w:tcPr>
          <w:p w14:paraId="11439D17" w14:textId="77777777" w:rsidR="00D15DD5" w:rsidRDefault="00D15DD5">
            <w:pPr>
              <w:rPr>
                <w:rtl/>
                <w:lang w:bidi="ar-SY"/>
              </w:rPr>
            </w:pPr>
          </w:p>
        </w:tc>
      </w:tr>
      <w:tr w:rsidR="00D15DD5" w14:paraId="42815C4C" w14:textId="77777777" w:rsidTr="000749DB">
        <w:tc>
          <w:tcPr>
            <w:tcW w:w="1450" w:type="dxa"/>
            <w:vMerge/>
          </w:tcPr>
          <w:p w14:paraId="74954FDF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041" w:type="dxa"/>
            <w:vMerge/>
          </w:tcPr>
          <w:p w14:paraId="1F261560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397" w:type="dxa"/>
            <w:vMerge/>
          </w:tcPr>
          <w:p w14:paraId="130EC4FE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tcBorders>
              <w:bottom w:val="single" w:sz="18" w:space="0" w:color="auto"/>
            </w:tcBorders>
            <w:vAlign w:val="center"/>
          </w:tcPr>
          <w:p w14:paraId="38A7F1D5" w14:textId="77777777" w:rsidR="00D15DD5" w:rsidRDefault="00D15DD5" w:rsidP="00D5105C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الانطباق الحفافي وخطوط الإنهاء</w:t>
            </w:r>
          </w:p>
        </w:tc>
        <w:tc>
          <w:tcPr>
            <w:tcW w:w="1226" w:type="dxa"/>
            <w:vMerge/>
            <w:tcBorders>
              <w:bottom w:val="single" w:sz="18" w:space="0" w:color="auto"/>
            </w:tcBorders>
          </w:tcPr>
          <w:p w14:paraId="1DF53CA4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22" w:type="dxa"/>
            <w:vMerge/>
            <w:tcBorders>
              <w:bottom w:val="single" w:sz="18" w:space="0" w:color="auto"/>
            </w:tcBorders>
            <w:vAlign w:val="center"/>
          </w:tcPr>
          <w:p w14:paraId="64242542" w14:textId="77777777" w:rsidR="00D15DD5" w:rsidRDefault="00D15DD5" w:rsidP="000D1FE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auto"/>
            </w:tcBorders>
          </w:tcPr>
          <w:p w14:paraId="59B65255" w14:textId="77777777" w:rsidR="00D15DD5" w:rsidRDefault="00D15DD5">
            <w:pPr>
              <w:rPr>
                <w:rtl/>
                <w:lang w:bidi="ar-SY"/>
              </w:rPr>
            </w:pPr>
          </w:p>
        </w:tc>
      </w:tr>
      <w:tr w:rsidR="00D15DD5" w14:paraId="465F67E2" w14:textId="77777777" w:rsidTr="000749DB">
        <w:tc>
          <w:tcPr>
            <w:tcW w:w="1450" w:type="dxa"/>
            <w:vMerge/>
          </w:tcPr>
          <w:p w14:paraId="77BEAC25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041" w:type="dxa"/>
            <w:vMerge/>
          </w:tcPr>
          <w:p w14:paraId="68DEEDCB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397" w:type="dxa"/>
            <w:vMerge/>
          </w:tcPr>
          <w:p w14:paraId="4B556361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tcBorders>
              <w:top w:val="single" w:sz="18" w:space="0" w:color="auto"/>
            </w:tcBorders>
            <w:vAlign w:val="center"/>
          </w:tcPr>
          <w:p w14:paraId="25D269E4" w14:textId="77777777" w:rsidR="00D15DD5" w:rsidRDefault="00D15DD5" w:rsidP="00D5105C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لمحة تشريحية للمركب الفكي السني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</w:tcBorders>
          </w:tcPr>
          <w:p w14:paraId="143507A7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22" w:type="dxa"/>
            <w:vMerge w:val="restart"/>
            <w:tcBorders>
              <w:top w:val="single" w:sz="18" w:space="0" w:color="auto"/>
            </w:tcBorders>
            <w:vAlign w:val="center"/>
          </w:tcPr>
          <w:p w14:paraId="51735182" w14:textId="77777777" w:rsidR="00D15DD5" w:rsidRDefault="00D15DD5" w:rsidP="000D1FE6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د.ابتسام السلامة</w:t>
            </w:r>
          </w:p>
        </w:tc>
        <w:tc>
          <w:tcPr>
            <w:tcW w:w="1031" w:type="dxa"/>
            <w:vMerge w:val="restart"/>
            <w:tcBorders>
              <w:top w:val="single" w:sz="18" w:space="0" w:color="auto"/>
            </w:tcBorders>
          </w:tcPr>
          <w:p w14:paraId="500AB8C6" w14:textId="77777777" w:rsidR="00D15DD5" w:rsidRDefault="00D15DD5">
            <w:pPr>
              <w:rPr>
                <w:rtl/>
                <w:lang w:bidi="ar-SY"/>
              </w:rPr>
            </w:pPr>
          </w:p>
        </w:tc>
      </w:tr>
      <w:tr w:rsidR="00D15DD5" w14:paraId="7E900B56" w14:textId="77777777" w:rsidTr="00D5105C">
        <w:tc>
          <w:tcPr>
            <w:tcW w:w="1450" w:type="dxa"/>
            <w:vMerge/>
          </w:tcPr>
          <w:p w14:paraId="55212EC7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041" w:type="dxa"/>
            <w:vMerge/>
          </w:tcPr>
          <w:p w14:paraId="750C74C9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397" w:type="dxa"/>
            <w:vMerge/>
          </w:tcPr>
          <w:p w14:paraId="79E943D1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Align w:val="center"/>
          </w:tcPr>
          <w:p w14:paraId="04DBB26C" w14:textId="77777777" w:rsidR="00D15DD5" w:rsidRDefault="00D15DD5" w:rsidP="00D5105C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تحضير الأسنان لاستقبال التاج المعدني الكامل</w:t>
            </w:r>
          </w:p>
        </w:tc>
        <w:tc>
          <w:tcPr>
            <w:tcW w:w="1226" w:type="dxa"/>
            <w:vMerge/>
          </w:tcPr>
          <w:p w14:paraId="7B5898B2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22" w:type="dxa"/>
            <w:vMerge/>
          </w:tcPr>
          <w:p w14:paraId="10E6DF1A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031" w:type="dxa"/>
            <w:vMerge/>
          </w:tcPr>
          <w:p w14:paraId="0409946F" w14:textId="77777777" w:rsidR="00D15DD5" w:rsidRDefault="00D15DD5">
            <w:pPr>
              <w:rPr>
                <w:rtl/>
                <w:lang w:bidi="ar-SY"/>
              </w:rPr>
            </w:pPr>
          </w:p>
        </w:tc>
      </w:tr>
      <w:tr w:rsidR="00D15DD5" w14:paraId="4D26BA6E" w14:textId="77777777" w:rsidTr="00D5105C">
        <w:tc>
          <w:tcPr>
            <w:tcW w:w="1450" w:type="dxa"/>
            <w:vMerge/>
          </w:tcPr>
          <w:p w14:paraId="770FD81A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041" w:type="dxa"/>
            <w:vMerge/>
          </w:tcPr>
          <w:p w14:paraId="35E25302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397" w:type="dxa"/>
            <w:vMerge/>
          </w:tcPr>
          <w:p w14:paraId="46974D6A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Align w:val="center"/>
          </w:tcPr>
          <w:p w14:paraId="3581C59B" w14:textId="77777777" w:rsidR="00D15DD5" w:rsidRDefault="00D15DD5" w:rsidP="00D5105C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تحضير الأسنان لاستقبال التاج الخزفي المعدني</w:t>
            </w:r>
          </w:p>
        </w:tc>
        <w:tc>
          <w:tcPr>
            <w:tcW w:w="1226" w:type="dxa"/>
            <w:vMerge/>
          </w:tcPr>
          <w:p w14:paraId="4E86ACF1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22" w:type="dxa"/>
            <w:vMerge/>
          </w:tcPr>
          <w:p w14:paraId="1FA56707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031" w:type="dxa"/>
            <w:vMerge/>
          </w:tcPr>
          <w:p w14:paraId="276E4A57" w14:textId="77777777" w:rsidR="00D15DD5" w:rsidRDefault="00D15DD5">
            <w:pPr>
              <w:rPr>
                <w:rtl/>
                <w:lang w:bidi="ar-SY"/>
              </w:rPr>
            </w:pPr>
          </w:p>
        </w:tc>
      </w:tr>
      <w:tr w:rsidR="00D15DD5" w14:paraId="0D9596E2" w14:textId="77777777" w:rsidTr="00D5105C">
        <w:tc>
          <w:tcPr>
            <w:tcW w:w="1450" w:type="dxa"/>
            <w:vMerge/>
          </w:tcPr>
          <w:p w14:paraId="61CAEB18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041" w:type="dxa"/>
            <w:vMerge/>
          </w:tcPr>
          <w:p w14:paraId="40A9EF74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397" w:type="dxa"/>
            <w:vMerge/>
          </w:tcPr>
          <w:p w14:paraId="52541905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Align w:val="center"/>
          </w:tcPr>
          <w:p w14:paraId="7F50B386" w14:textId="35F281B8" w:rsidR="00D15DD5" w:rsidRDefault="00D15DD5" w:rsidP="00D5105C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تقطيع مثال العمل</w:t>
            </w:r>
            <w:r w:rsidR="00695661">
              <w:rPr>
                <w:rFonts w:hint="cs"/>
                <w:rtl/>
                <w:lang w:bidi="ar-SY"/>
              </w:rPr>
              <w:t xml:space="preserve"> والتوأم</w:t>
            </w:r>
          </w:p>
        </w:tc>
        <w:tc>
          <w:tcPr>
            <w:tcW w:w="1226" w:type="dxa"/>
            <w:vMerge/>
          </w:tcPr>
          <w:p w14:paraId="56040C4C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222" w:type="dxa"/>
            <w:vMerge/>
          </w:tcPr>
          <w:p w14:paraId="745899BF" w14:textId="77777777" w:rsidR="00D15DD5" w:rsidRDefault="00D15DD5">
            <w:pPr>
              <w:rPr>
                <w:rtl/>
                <w:lang w:bidi="ar-SY"/>
              </w:rPr>
            </w:pPr>
          </w:p>
        </w:tc>
        <w:tc>
          <w:tcPr>
            <w:tcW w:w="1031" w:type="dxa"/>
            <w:vMerge/>
          </w:tcPr>
          <w:p w14:paraId="060F21F0" w14:textId="77777777" w:rsidR="00D15DD5" w:rsidRDefault="00D15DD5">
            <w:pPr>
              <w:rPr>
                <w:rtl/>
                <w:lang w:bidi="ar-SY"/>
              </w:rPr>
            </w:pPr>
          </w:p>
        </w:tc>
      </w:tr>
    </w:tbl>
    <w:p w14:paraId="3ECA1366" w14:textId="77777777" w:rsidR="00257D13" w:rsidRDefault="00257D13">
      <w:pPr>
        <w:rPr>
          <w:rtl/>
          <w:lang w:bidi="ar-SY"/>
        </w:rPr>
      </w:pPr>
    </w:p>
    <w:tbl>
      <w:tblPr>
        <w:tblStyle w:val="TableGrid"/>
        <w:bidiVisual/>
        <w:tblW w:w="0" w:type="auto"/>
        <w:tblInd w:w="-314" w:type="dxa"/>
        <w:tblLook w:val="04A0" w:firstRow="1" w:lastRow="0" w:firstColumn="1" w:lastColumn="0" w:noHBand="0" w:noVBand="1"/>
      </w:tblPr>
      <w:tblGrid>
        <w:gridCol w:w="1453"/>
        <w:gridCol w:w="1194"/>
        <w:gridCol w:w="1104"/>
        <w:gridCol w:w="1530"/>
        <w:gridCol w:w="1082"/>
        <w:gridCol w:w="1219"/>
        <w:gridCol w:w="1028"/>
      </w:tblGrid>
      <w:tr w:rsidR="00D15DD5" w14:paraId="19393832" w14:textId="77777777" w:rsidTr="00D15DD5">
        <w:tc>
          <w:tcPr>
            <w:tcW w:w="1453" w:type="dxa"/>
            <w:vAlign w:val="center"/>
          </w:tcPr>
          <w:p w14:paraId="69570BD7" w14:textId="77777777" w:rsidR="000D1FE6" w:rsidRPr="00D5105C" w:rsidRDefault="000D1FE6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المقرر</w:t>
            </w:r>
          </w:p>
        </w:tc>
        <w:tc>
          <w:tcPr>
            <w:tcW w:w="1194" w:type="dxa"/>
            <w:vAlign w:val="center"/>
          </w:tcPr>
          <w:p w14:paraId="4B6E2480" w14:textId="77777777" w:rsidR="000D1FE6" w:rsidRPr="00D5105C" w:rsidRDefault="000D1FE6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السنة الدراسية</w:t>
            </w:r>
          </w:p>
        </w:tc>
        <w:tc>
          <w:tcPr>
            <w:tcW w:w="1104" w:type="dxa"/>
            <w:vAlign w:val="center"/>
          </w:tcPr>
          <w:p w14:paraId="5B7B23D5" w14:textId="77777777" w:rsidR="000D1FE6" w:rsidRPr="00D5105C" w:rsidRDefault="000D1FE6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نوع المحاضرة (كتاب </w:t>
            </w:r>
            <w:r w:rsidRPr="00D5105C">
              <w:rPr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محاضرة خارجية)</w:t>
            </w:r>
          </w:p>
        </w:tc>
        <w:tc>
          <w:tcPr>
            <w:tcW w:w="1530" w:type="dxa"/>
            <w:vAlign w:val="center"/>
          </w:tcPr>
          <w:p w14:paraId="1E1A7A59" w14:textId="77777777" w:rsidR="000D1FE6" w:rsidRPr="00D5105C" w:rsidRDefault="000D1FE6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عنوان المحاضرة</w:t>
            </w:r>
          </w:p>
        </w:tc>
        <w:tc>
          <w:tcPr>
            <w:tcW w:w="1082" w:type="dxa"/>
            <w:vAlign w:val="center"/>
          </w:tcPr>
          <w:p w14:paraId="78D4653F" w14:textId="77777777" w:rsidR="000D1FE6" w:rsidRPr="00D5105C" w:rsidRDefault="000D1FE6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أرقام الصفحات في الكتاب</w:t>
            </w:r>
          </w:p>
        </w:tc>
        <w:tc>
          <w:tcPr>
            <w:tcW w:w="1219" w:type="dxa"/>
            <w:vAlign w:val="center"/>
          </w:tcPr>
          <w:p w14:paraId="073D1594" w14:textId="77777777" w:rsidR="000D1FE6" w:rsidRPr="00D5105C" w:rsidRDefault="000D1FE6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عضو الهيئة التدريسية</w:t>
            </w:r>
          </w:p>
        </w:tc>
        <w:tc>
          <w:tcPr>
            <w:tcW w:w="1028" w:type="dxa"/>
            <w:vAlign w:val="center"/>
          </w:tcPr>
          <w:p w14:paraId="4D7193A0" w14:textId="77777777" w:rsidR="000D1FE6" w:rsidRPr="00D5105C" w:rsidRDefault="000D1FE6" w:rsidP="00D5105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5105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التوقيع</w:t>
            </w:r>
          </w:p>
        </w:tc>
      </w:tr>
      <w:tr w:rsidR="00D15DD5" w14:paraId="783B0B3E" w14:textId="77777777" w:rsidTr="00D15DD5">
        <w:tc>
          <w:tcPr>
            <w:tcW w:w="1453" w:type="dxa"/>
            <w:vMerge w:val="restart"/>
            <w:vAlign w:val="center"/>
          </w:tcPr>
          <w:p w14:paraId="432D8C30" w14:textId="77777777" w:rsidR="00D15DD5" w:rsidRPr="00D15DD5" w:rsidRDefault="00D15DD5" w:rsidP="00DC6F65">
            <w:pPr>
              <w:jc w:val="center"/>
              <w:rPr>
                <w:b/>
                <w:bCs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تعويضات الأسنان الثابتة 3</w:t>
            </w:r>
          </w:p>
        </w:tc>
        <w:tc>
          <w:tcPr>
            <w:tcW w:w="1194" w:type="dxa"/>
            <w:vMerge w:val="restart"/>
            <w:vAlign w:val="center"/>
          </w:tcPr>
          <w:p w14:paraId="4567E5DA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الرابعة</w:t>
            </w:r>
          </w:p>
        </w:tc>
        <w:tc>
          <w:tcPr>
            <w:tcW w:w="1104" w:type="dxa"/>
            <w:vMerge w:val="restart"/>
            <w:vAlign w:val="center"/>
          </w:tcPr>
          <w:p w14:paraId="3DE9C2EC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محاضرات خارجية</w:t>
            </w:r>
          </w:p>
        </w:tc>
        <w:tc>
          <w:tcPr>
            <w:tcW w:w="1530" w:type="dxa"/>
            <w:vAlign w:val="center"/>
          </w:tcPr>
          <w:p w14:paraId="4BE7B2B2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التشخيص وخطة العلاج</w:t>
            </w:r>
          </w:p>
        </w:tc>
        <w:tc>
          <w:tcPr>
            <w:tcW w:w="1082" w:type="dxa"/>
            <w:vMerge w:val="restart"/>
          </w:tcPr>
          <w:p w14:paraId="12BF4423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 w:val="restart"/>
            <w:vAlign w:val="center"/>
          </w:tcPr>
          <w:p w14:paraId="4EA5B4A7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د.بسام النجار</w:t>
            </w:r>
          </w:p>
        </w:tc>
        <w:tc>
          <w:tcPr>
            <w:tcW w:w="1028" w:type="dxa"/>
            <w:vMerge w:val="restart"/>
          </w:tcPr>
          <w:p w14:paraId="46103E83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183AB226" w14:textId="77777777" w:rsidTr="00D15DD5">
        <w:tc>
          <w:tcPr>
            <w:tcW w:w="1453" w:type="dxa"/>
            <w:vMerge/>
          </w:tcPr>
          <w:p w14:paraId="0C2B39B2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715111FD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4E2C1D2E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vAlign w:val="center"/>
          </w:tcPr>
          <w:p w14:paraId="0D685ABC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الطبعة النهائية</w:t>
            </w:r>
          </w:p>
        </w:tc>
        <w:tc>
          <w:tcPr>
            <w:tcW w:w="1082" w:type="dxa"/>
            <w:vMerge/>
          </w:tcPr>
          <w:p w14:paraId="776D9CC9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/>
            <w:vAlign w:val="center"/>
          </w:tcPr>
          <w:p w14:paraId="4324B797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</w:tcPr>
          <w:p w14:paraId="72A3FD56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300EDEF9" w14:textId="77777777" w:rsidTr="00D15DD5">
        <w:tc>
          <w:tcPr>
            <w:tcW w:w="1453" w:type="dxa"/>
            <w:vMerge/>
          </w:tcPr>
          <w:p w14:paraId="1ED1107B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55720CC2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136052A9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vAlign w:val="center"/>
          </w:tcPr>
          <w:p w14:paraId="714FCB3F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اختيار اللون</w:t>
            </w:r>
          </w:p>
        </w:tc>
        <w:tc>
          <w:tcPr>
            <w:tcW w:w="1082" w:type="dxa"/>
            <w:vMerge/>
          </w:tcPr>
          <w:p w14:paraId="1D353663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/>
            <w:vAlign w:val="center"/>
          </w:tcPr>
          <w:p w14:paraId="1D74293E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</w:tcPr>
          <w:p w14:paraId="0C5EE89F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11A2F335" w14:textId="77777777" w:rsidTr="000749DB">
        <w:tc>
          <w:tcPr>
            <w:tcW w:w="1453" w:type="dxa"/>
            <w:vMerge/>
          </w:tcPr>
          <w:p w14:paraId="458CCDAC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45BB29CF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383FBA60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7FDDB5FC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القلب والوتد المصبوب</w:t>
            </w:r>
          </w:p>
        </w:tc>
        <w:tc>
          <w:tcPr>
            <w:tcW w:w="1082" w:type="dxa"/>
            <w:vMerge/>
            <w:tcBorders>
              <w:bottom w:val="single" w:sz="18" w:space="0" w:color="auto"/>
            </w:tcBorders>
          </w:tcPr>
          <w:p w14:paraId="779B7ED4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/>
            <w:tcBorders>
              <w:bottom w:val="single" w:sz="18" w:space="0" w:color="auto"/>
            </w:tcBorders>
            <w:vAlign w:val="center"/>
          </w:tcPr>
          <w:p w14:paraId="235D75A4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  <w:tcBorders>
              <w:bottom w:val="single" w:sz="18" w:space="0" w:color="auto"/>
            </w:tcBorders>
          </w:tcPr>
          <w:p w14:paraId="5376DA56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6B200EE1" w14:textId="77777777" w:rsidTr="000749DB">
        <w:tc>
          <w:tcPr>
            <w:tcW w:w="1453" w:type="dxa"/>
            <w:vMerge/>
          </w:tcPr>
          <w:p w14:paraId="3358E330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74108559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38D88A2A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14:paraId="66393736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التحضيرات الجزئية ثلاث أرباع التاج</w:t>
            </w:r>
          </w:p>
        </w:tc>
        <w:tc>
          <w:tcPr>
            <w:tcW w:w="1082" w:type="dxa"/>
            <w:vMerge w:val="restart"/>
            <w:tcBorders>
              <w:top w:val="single" w:sz="18" w:space="0" w:color="auto"/>
            </w:tcBorders>
          </w:tcPr>
          <w:p w14:paraId="3C07F72C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 w:val="restart"/>
            <w:tcBorders>
              <w:top w:val="single" w:sz="18" w:space="0" w:color="auto"/>
            </w:tcBorders>
            <w:vAlign w:val="center"/>
          </w:tcPr>
          <w:p w14:paraId="18A223AF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د.ابتسام السلامة</w:t>
            </w:r>
          </w:p>
        </w:tc>
        <w:tc>
          <w:tcPr>
            <w:tcW w:w="1028" w:type="dxa"/>
            <w:vMerge w:val="restart"/>
            <w:tcBorders>
              <w:top w:val="single" w:sz="18" w:space="0" w:color="auto"/>
            </w:tcBorders>
          </w:tcPr>
          <w:p w14:paraId="1F3FBC1B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21AD0BF1" w14:textId="77777777" w:rsidTr="00D15DD5">
        <w:tc>
          <w:tcPr>
            <w:tcW w:w="1453" w:type="dxa"/>
            <w:vMerge/>
          </w:tcPr>
          <w:p w14:paraId="47E7BAFC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1FFD2918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4E1E4580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vAlign w:val="center"/>
          </w:tcPr>
          <w:p w14:paraId="7A5D19C9" w14:textId="47D8BA90" w:rsidR="00D15DD5" w:rsidRDefault="00D15DD5" w:rsidP="00D15DD5">
            <w:pPr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الحشوات الضمنية والمغطية</w:t>
            </w:r>
          </w:p>
        </w:tc>
        <w:tc>
          <w:tcPr>
            <w:tcW w:w="1082" w:type="dxa"/>
            <w:vMerge/>
          </w:tcPr>
          <w:p w14:paraId="60B32F80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/>
          </w:tcPr>
          <w:p w14:paraId="55322887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</w:tcPr>
          <w:p w14:paraId="00499385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10F5B576" w14:textId="77777777" w:rsidTr="00D15DD5">
        <w:tc>
          <w:tcPr>
            <w:tcW w:w="1453" w:type="dxa"/>
            <w:vMerge/>
          </w:tcPr>
          <w:p w14:paraId="06AFDFFE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2430C10F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7D6B0F3F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vAlign w:val="center"/>
          </w:tcPr>
          <w:p w14:paraId="0F34E9F0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التجربة السريرية</w:t>
            </w:r>
          </w:p>
        </w:tc>
        <w:tc>
          <w:tcPr>
            <w:tcW w:w="1082" w:type="dxa"/>
            <w:vMerge/>
          </w:tcPr>
          <w:p w14:paraId="7BFF4E03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/>
          </w:tcPr>
          <w:p w14:paraId="0C60C147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</w:tcPr>
          <w:p w14:paraId="76E381C1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12DF9BAE" w14:textId="77777777" w:rsidTr="00D15DD5">
        <w:tc>
          <w:tcPr>
            <w:tcW w:w="1453" w:type="dxa"/>
            <w:vAlign w:val="center"/>
          </w:tcPr>
          <w:p w14:paraId="3D3F3C85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lastRenderedPageBreak/>
              <w:t>اسم المقرر</w:t>
            </w:r>
          </w:p>
        </w:tc>
        <w:tc>
          <w:tcPr>
            <w:tcW w:w="1194" w:type="dxa"/>
            <w:vAlign w:val="center"/>
          </w:tcPr>
          <w:p w14:paraId="3E018D30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السنة الدراسية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vAlign w:val="center"/>
          </w:tcPr>
          <w:p w14:paraId="5C92403B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نوع المحاضرة (كتاب </w:t>
            </w:r>
            <w:r w:rsidRPr="00D15DD5">
              <w:rPr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محاضرة خارجية)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71B6F072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عنوان المحاضرة</w:t>
            </w:r>
          </w:p>
        </w:tc>
        <w:tc>
          <w:tcPr>
            <w:tcW w:w="1082" w:type="dxa"/>
            <w:vAlign w:val="center"/>
          </w:tcPr>
          <w:p w14:paraId="12333D87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أرقام الصفحات في الكتاب</w:t>
            </w:r>
          </w:p>
        </w:tc>
        <w:tc>
          <w:tcPr>
            <w:tcW w:w="1219" w:type="dxa"/>
            <w:vAlign w:val="center"/>
          </w:tcPr>
          <w:p w14:paraId="52CC1E1D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عضو الهيئة التدريسية</w:t>
            </w:r>
          </w:p>
        </w:tc>
        <w:tc>
          <w:tcPr>
            <w:tcW w:w="1028" w:type="dxa"/>
            <w:vAlign w:val="center"/>
          </w:tcPr>
          <w:p w14:paraId="7BAC0F9B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التوقيع</w:t>
            </w:r>
          </w:p>
        </w:tc>
      </w:tr>
      <w:tr w:rsidR="00FF19B7" w14:paraId="61F31541" w14:textId="77777777" w:rsidTr="00D15DD5">
        <w:tc>
          <w:tcPr>
            <w:tcW w:w="1453" w:type="dxa"/>
            <w:vMerge w:val="restart"/>
            <w:vAlign w:val="center"/>
          </w:tcPr>
          <w:p w14:paraId="27642B1E" w14:textId="77777777" w:rsidR="00FF19B7" w:rsidRPr="00D15DD5" w:rsidRDefault="00FF19B7" w:rsidP="00DC6F65">
            <w:pPr>
              <w:jc w:val="center"/>
              <w:rPr>
                <w:b/>
                <w:bCs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تعويضات الأسنان الثابتة 5</w:t>
            </w:r>
          </w:p>
        </w:tc>
        <w:tc>
          <w:tcPr>
            <w:tcW w:w="1194" w:type="dxa"/>
            <w:vMerge w:val="restart"/>
            <w:vAlign w:val="center"/>
          </w:tcPr>
          <w:p w14:paraId="48D6ED9F" w14:textId="77777777" w:rsidR="00FF19B7" w:rsidRDefault="00FF19B7" w:rsidP="00DC6F6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الخامسة</w:t>
            </w:r>
          </w:p>
        </w:tc>
        <w:tc>
          <w:tcPr>
            <w:tcW w:w="1104" w:type="dxa"/>
            <w:vMerge w:val="restart"/>
            <w:vAlign w:val="center"/>
          </w:tcPr>
          <w:p w14:paraId="7866D0CA" w14:textId="77777777" w:rsidR="00FF19B7" w:rsidRDefault="00FF19B7" w:rsidP="00FF19B7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كتاب التعويضات الثابتة</w:t>
            </w:r>
          </w:p>
        </w:tc>
        <w:tc>
          <w:tcPr>
            <w:tcW w:w="1530" w:type="dxa"/>
            <w:vAlign w:val="center"/>
          </w:tcPr>
          <w:p w14:paraId="1B64C208" w14:textId="77777777" w:rsidR="00FF19B7" w:rsidRDefault="00FF19B7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المبادئ والاعتبارات التجميلية في علم التعويضات الثابتة</w:t>
            </w:r>
          </w:p>
        </w:tc>
        <w:tc>
          <w:tcPr>
            <w:tcW w:w="1082" w:type="dxa"/>
          </w:tcPr>
          <w:p w14:paraId="03746F12" w14:textId="77777777" w:rsidR="00FF19B7" w:rsidRDefault="00FF19B7" w:rsidP="00DC6F65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11-51</w:t>
            </w:r>
          </w:p>
        </w:tc>
        <w:tc>
          <w:tcPr>
            <w:tcW w:w="1219" w:type="dxa"/>
            <w:vMerge w:val="restart"/>
            <w:vAlign w:val="center"/>
          </w:tcPr>
          <w:p w14:paraId="24D5C7ED" w14:textId="77777777" w:rsidR="00FF19B7" w:rsidRDefault="00FF19B7" w:rsidP="00DC6F6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د.بسام النجار</w:t>
            </w:r>
          </w:p>
        </w:tc>
        <w:tc>
          <w:tcPr>
            <w:tcW w:w="1028" w:type="dxa"/>
            <w:vMerge w:val="restart"/>
          </w:tcPr>
          <w:p w14:paraId="3863A664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</w:tr>
      <w:tr w:rsidR="00FF19B7" w14:paraId="063529B4" w14:textId="77777777" w:rsidTr="00D15DD5">
        <w:tc>
          <w:tcPr>
            <w:tcW w:w="1453" w:type="dxa"/>
            <w:vMerge/>
          </w:tcPr>
          <w:p w14:paraId="45835107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59C86164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774D3016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vAlign w:val="center"/>
          </w:tcPr>
          <w:p w14:paraId="673AB85F" w14:textId="77777777" w:rsidR="00FF19B7" w:rsidRDefault="00FF19B7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إخفاق الجسور وإصلاحها</w:t>
            </w:r>
          </w:p>
        </w:tc>
        <w:tc>
          <w:tcPr>
            <w:tcW w:w="1082" w:type="dxa"/>
          </w:tcPr>
          <w:p w14:paraId="52C0026E" w14:textId="77777777" w:rsidR="00FF19B7" w:rsidRDefault="00FF19B7" w:rsidP="00DC6F65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381-410</w:t>
            </w:r>
          </w:p>
        </w:tc>
        <w:tc>
          <w:tcPr>
            <w:tcW w:w="1219" w:type="dxa"/>
            <w:vMerge/>
            <w:vAlign w:val="center"/>
          </w:tcPr>
          <w:p w14:paraId="2B2A21B6" w14:textId="77777777" w:rsidR="00FF19B7" w:rsidRDefault="00FF19B7" w:rsidP="00DC6F6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</w:tcPr>
          <w:p w14:paraId="0A5BFE3D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</w:tr>
      <w:tr w:rsidR="00FF19B7" w14:paraId="038B7564" w14:textId="77777777" w:rsidTr="00D15DD5">
        <w:tc>
          <w:tcPr>
            <w:tcW w:w="1453" w:type="dxa"/>
            <w:vMerge/>
          </w:tcPr>
          <w:p w14:paraId="408D9311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124FC141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18B5986F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vAlign w:val="center"/>
          </w:tcPr>
          <w:p w14:paraId="09A5882F" w14:textId="2AB0D5E8" w:rsidR="00FF19B7" w:rsidRDefault="00FF19B7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الإجراءات العملية المتعلقة بالمرحل</w:t>
            </w:r>
            <w:r w:rsidR="00F0383D">
              <w:rPr>
                <w:rFonts w:hint="cs"/>
                <w:rtl/>
                <w:lang w:bidi="ar-SY"/>
              </w:rPr>
              <w:t>ة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F0383D">
              <w:rPr>
                <w:rFonts w:hint="cs"/>
                <w:rtl/>
                <w:lang w:bidi="ar-SY"/>
              </w:rPr>
              <w:t xml:space="preserve">التعويضية </w:t>
            </w:r>
            <w:r>
              <w:rPr>
                <w:rFonts w:hint="cs"/>
                <w:rtl/>
                <w:lang w:bidi="ar-SY"/>
              </w:rPr>
              <w:t>لغرس الأسنان</w:t>
            </w:r>
          </w:p>
        </w:tc>
        <w:tc>
          <w:tcPr>
            <w:tcW w:w="1082" w:type="dxa"/>
          </w:tcPr>
          <w:p w14:paraId="2E662CD8" w14:textId="77777777" w:rsidR="00FF19B7" w:rsidRDefault="00FF19B7" w:rsidP="00DC6F65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413-440</w:t>
            </w:r>
          </w:p>
        </w:tc>
        <w:tc>
          <w:tcPr>
            <w:tcW w:w="1219" w:type="dxa"/>
            <w:vMerge/>
            <w:vAlign w:val="center"/>
          </w:tcPr>
          <w:p w14:paraId="20D33609" w14:textId="77777777" w:rsidR="00FF19B7" w:rsidRDefault="00FF19B7" w:rsidP="00DC6F6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</w:tcPr>
          <w:p w14:paraId="61CCA965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</w:tr>
      <w:tr w:rsidR="00FF19B7" w14:paraId="5B6FBB61" w14:textId="77777777" w:rsidTr="000749DB">
        <w:tc>
          <w:tcPr>
            <w:tcW w:w="1453" w:type="dxa"/>
            <w:vMerge/>
          </w:tcPr>
          <w:p w14:paraId="18232DCF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18A125AF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  <w:tcBorders>
              <w:bottom w:val="single" w:sz="18" w:space="0" w:color="auto"/>
            </w:tcBorders>
          </w:tcPr>
          <w:p w14:paraId="792F68FC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2ADB9784" w14:textId="77777777" w:rsidR="00FF19B7" w:rsidRDefault="00FF19B7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خطة المعالجة التعويضية للتعويضات المدعومة بالغرسات السنية</w:t>
            </w:r>
          </w:p>
        </w:tc>
        <w:tc>
          <w:tcPr>
            <w:tcW w:w="1082" w:type="dxa"/>
            <w:tcBorders>
              <w:bottom w:val="single" w:sz="18" w:space="0" w:color="auto"/>
            </w:tcBorders>
          </w:tcPr>
          <w:p w14:paraId="4550621E" w14:textId="77777777" w:rsidR="00FF19B7" w:rsidRDefault="00FF19B7" w:rsidP="00DC6F65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441-475</w:t>
            </w:r>
          </w:p>
        </w:tc>
        <w:tc>
          <w:tcPr>
            <w:tcW w:w="1219" w:type="dxa"/>
            <w:vMerge/>
            <w:tcBorders>
              <w:bottom w:val="single" w:sz="18" w:space="0" w:color="auto"/>
            </w:tcBorders>
            <w:vAlign w:val="center"/>
          </w:tcPr>
          <w:p w14:paraId="37D0F775" w14:textId="77777777" w:rsidR="00FF19B7" w:rsidRDefault="00FF19B7" w:rsidP="00DC6F6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  <w:tcBorders>
              <w:bottom w:val="single" w:sz="18" w:space="0" w:color="auto"/>
            </w:tcBorders>
          </w:tcPr>
          <w:p w14:paraId="66B2262F" w14:textId="77777777" w:rsidR="00FF19B7" w:rsidRDefault="00FF19B7" w:rsidP="00DC6F65">
            <w:pPr>
              <w:rPr>
                <w:rtl/>
                <w:lang w:bidi="ar-SY"/>
              </w:rPr>
            </w:pPr>
          </w:p>
        </w:tc>
      </w:tr>
      <w:tr w:rsidR="00D15DD5" w14:paraId="789B28BD" w14:textId="77777777" w:rsidTr="000749DB">
        <w:tc>
          <w:tcPr>
            <w:tcW w:w="1453" w:type="dxa"/>
            <w:vMerge/>
          </w:tcPr>
          <w:p w14:paraId="68745E10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5349863F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 w:val="restart"/>
            <w:tcBorders>
              <w:top w:val="single" w:sz="18" w:space="0" w:color="auto"/>
            </w:tcBorders>
            <w:vAlign w:val="center"/>
          </w:tcPr>
          <w:p w14:paraId="46AFF115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محاضرات خارجية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14:paraId="66C0966E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الليزر</w:t>
            </w:r>
          </w:p>
        </w:tc>
        <w:tc>
          <w:tcPr>
            <w:tcW w:w="1082" w:type="dxa"/>
            <w:vMerge w:val="restart"/>
            <w:tcBorders>
              <w:top w:val="single" w:sz="18" w:space="0" w:color="auto"/>
            </w:tcBorders>
          </w:tcPr>
          <w:p w14:paraId="0557F812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 w:val="restart"/>
            <w:tcBorders>
              <w:top w:val="single" w:sz="18" w:space="0" w:color="auto"/>
            </w:tcBorders>
            <w:vAlign w:val="center"/>
          </w:tcPr>
          <w:p w14:paraId="1AD4728E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د.ابتسام السلامة</w:t>
            </w:r>
          </w:p>
        </w:tc>
        <w:tc>
          <w:tcPr>
            <w:tcW w:w="1028" w:type="dxa"/>
            <w:vMerge w:val="restart"/>
            <w:tcBorders>
              <w:top w:val="single" w:sz="18" w:space="0" w:color="auto"/>
            </w:tcBorders>
          </w:tcPr>
          <w:p w14:paraId="633B64E9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03DA017E" w14:textId="77777777" w:rsidTr="00D15DD5">
        <w:tc>
          <w:tcPr>
            <w:tcW w:w="1453" w:type="dxa"/>
            <w:vMerge/>
          </w:tcPr>
          <w:p w14:paraId="7376E2A7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32E21495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263C71F8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vAlign w:val="center"/>
          </w:tcPr>
          <w:p w14:paraId="77ED08C3" w14:textId="26A9449A" w:rsidR="00D15DD5" w:rsidRDefault="00695661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</w:t>
            </w:r>
            <w:r w:rsidR="00D15DD5">
              <w:rPr>
                <w:rFonts w:hint="cs"/>
                <w:rtl/>
                <w:lang w:bidi="ar-SY"/>
              </w:rPr>
              <w:t>اختلاطات</w:t>
            </w:r>
            <w:r>
              <w:rPr>
                <w:rFonts w:hint="cs"/>
                <w:rtl/>
                <w:lang w:bidi="ar-SY"/>
              </w:rPr>
              <w:t xml:space="preserve"> التعويضية</w:t>
            </w:r>
            <w:r w:rsidR="00D15DD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ل</w:t>
            </w:r>
            <w:r w:rsidR="00D15DD5">
              <w:rPr>
                <w:rFonts w:hint="cs"/>
                <w:rtl/>
                <w:lang w:bidi="ar-SY"/>
              </w:rPr>
              <w:t>غرس الأسنان 1</w:t>
            </w:r>
          </w:p>
        </w:tc>
        <w:tc>
          <w:tcPr>
            <w:tcW w:w="1082" w:type="dxa"/>
            <w:vMerge/>
          </w:tcPr>
          <w:p w14:paraId="5B762097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/>
          </w:tcPr>
          <w:p w14:paraId="5DCD3584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</w:tcPr>
          <w:p w14:paraId="248B020A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6F98AC0A" w14:textId="77777777" w:rsidTr="00D15DD5">
        <w:tc>
          <w:tcPr>
            <w:tcW w:w="1453" w:type="dxa"/>
            <w:vMerge/>
          </w:tcPr>
          <w:p w14:paraId="5D77F9AA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4" w:type="dxa"/>
            <w:vMerge/>
          </w:tcPr>
          <w:p w14:paraId="5EB1E61E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04" w:type="dxa"/>
            <w:vMerge/>
          </w:tcPr>
          <w:p w14:paraId="69D5F44C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530" w:type="dxa"/>
            <w:vAlign w:val="center"/>
          </w:tcPr>
          <w:p w14:paraId="5009FAEC" w14:textId="56B39CF6" w:rsidR="00D15DD5" w:rsidRDefault="00695661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</w:t>
            </w:r>
            <w:r w:rsidR="00D15DD5">
              <w:rPr>
                <w:rFonts w:hint="cs"/>
                <w:rtl/>
                <w:lang w:bidi="ar-SY"/>
              </w:rPr>
              <w:t>اختلاطات</w:t>
            </w:r>
            <w:r>
              <w:rPr>
                <w:rFonts w:hint="cs"/>
                <w:rtl/>
                <w:lang w:bidi="ar-SY"/>
              </w:rPr>
              <w:t xml:space="preserve"> التعويضية ل</w:t>
            </w:r>
            <w:r w:rsidR="00D15DD5">
              <w:rPr>
                <w:rFonts w:hint="cs"/>
                <w:rtl/>
                <w:lang w:bidi="ar-SY"/>
              </w:rPr>
              <w:t>غرس الأسنان 2</w:t>
            </w:r>
          </w:p>
        </w:tc>
        <w:tc>
          <w:tcPr>
            <w:tcW w:w="1082" w:type="dxa"/>
            <w:vMerge/>
          </w:tcPr>
          <w:p w14:paraId="29EC1E7B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9" w:type="dxa"/>
            <w:vMerge/>
          </w:tcPr>
          <w:p w14:paraId="625A19FE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028" w:type="dxa"/>
            <w:vMerge/>
          </w:tcPr>
          <w:p w14:paraId="35A3FFCA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</w:tbl>
    <w:p w14:paraId="4F0CFCA9" w14:textId="77777777" w:rsidR="00FF19B7" w:rsidRDefault="00FF19B7">
      <w:pPr>
        <w:rPr>
          <w:rtl/>
          <w:lang w:bidi="ar-SY"/>
        </w:rPr>
      </w:pPr>
    </w:p>
    <w:tbl>
      <w:tblPr>
        <w:tblStyle w:val="TableGrid"/>
        <w:bidiVisual/>
        <w:tblW w:w="8791" w:type="dxa"/>
        <w:tblInd w:w="-314" w:type="dxa"/>
        <w:tblLook w:val="04A0" w:firstRow="1" w:lastRow="0" w:firstColumn="1" w:lastColumn="0" w:noHBand="0" w:noVBand="1"/>
      </w:tblPr>
      <w:tblGrid>
        <w:gridCol w:w="1440"/>
        <w:gridCol w:w="1199"/>
        <w:gridCol w:w="1243"/>
        <w:gridCol w:w="1243"/>
        <w:gridCol w:w="1228"/>
        <w:gridCol w:w="1224"/>
        <w:gridCol w:w="1214"/>
      </w:tblGrid>
      <w:tr w:rsidR="00FF19B7" w14:paraId="3334EFA2" w14:textId="77777777" w:rsidTr="00D15DD5">
        <w:tc>
          <w:tcPr>
            <w:tcW w:w="1440" w:type="dxa"/>
            <w:vAlign w:val="center"/>
          </w:tcPr>
          <w:p w14:paraId="4045B124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المقرر</w:t>
            </w:r>
          </w:p>
        </w:tc>
        <w:tc>
          <w:tcPr>
            <w:tcW w:w="1199" w:type="dxa"/>
            <w:vAlign w:val="center"/>
          </w:tcPr>
          <w:p w14:paraId="4CA9926F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السنة الدراسية</w:t>
            </w:r>
          </w:p>
        </w:tc>
        <w:tc>
          <w:tcPr>
            <w:tcW w:w="1243" w:type="dxa"/>
            <w:vAlign w:val="center"/>
          </w:tcPr>
          <w:p w14:paraId="20639CCB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نوع المحاضرة (كتاب </w:t>
            </w:r>
            <w:r w:rsidRPr="00D15DD5">
              <w:rPr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محاضرة خارجية)</w:t>
            </w:r>
          </w:p>
        </w:tc>
        <w:tc>
          <w:tcPr>
            <w:tcW w:w="1243" w:type="dxa"/>
            <w:vAlign w:val="center"/>
          </w:tcPr>
          <w:p w14:paraId="2882E3E0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عنوان المحاضرة</w:t>
            </w:r>
          </w:p>
        </w:tc>
        <w:tc>
          <w:tcPr>
            <w:tcW w:w="1228" w:type="dxa"/>
            <w:vAlign w:val="center"/>
          </w:tcPr>
          <w:p w14:paraId="406CD0D5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أرقام الصفحات في الكتاب</w:t>
            </w:r>
          </w:p>
        </w:tc>
        <w:tc>
          <w:tcPr>
            <w:tcW w:w="1224" w:type="dxa"/>
            <w:vAlign w:val="center"/>
          </w:tcPr>
          <w:p w14:paraId="299447A8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عضو الهيئة التدريسية</w:t>
            </w:r>
          </w:p>
        </w:tc>
        <w:tc>
          <w:tcPr>
            <w:tcW w:w="1214" w:type="dxa"/>
            <w:vAlign w:val="center"/>
          </w:tcPr>
          <w:p w14:paraId="388DCE6D" w14:textId="77777777" w:rsidR="00FF19B7" w:rsidRPr="00D15DD5" w:rsidRDefault="00FF19B7" w:rsidP="00D15DD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التوقيع</w:t>
            </w:r>
          </w:p>
        </w:tc>
      </w:tr>
      <w:tr w:rsidR="00D15DD5" w14:paraId="215078C5" w14:textId="77777777" w:rsidTr="00D15DD5">
        <w:trPr>
          <w:trHeight w:val="350"/>
        </w:trPr>
        <w:tc>
          <w:tcPr>
            <w:tcW w:w="1440" w:type="dxa"/>
            <w:vMerge w:val="restart"/>
            <w:vAlign w:val="center"/>
          </w:tcPr>
          <w:p w14:paraId="10D9F0FF" w14:textId="77777777" w:rsidR="00D15DD5" w:rsidRPr="00D15DD5" w:rsidRDefault="00D15DD5" w:rsidP="00DC6F65">
            <w:pPr>
              <w:jc w:val="center"/>
              <w:rPr>
                <w:b/>
                <w:bCs/>
                <w:rtl/>
                <w:lang w:bidi="ar-SY"/>
              </w:rPr>
            </w:pPr>
            <w:r w:rsidRPr="00D15DD5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المواد السنية 2</w:t>
            </w:r>
          </w:p>
        </w:tc>
        <w:tc>
          <w:tcPr>
            <w:tcW w:w="1199" w:type="dxa"/>
            <w:vMerge w:val="restart"/>
            <w:vAlign w:val="center"/>
          </w:tcPr>
          <w:p w14:paraId="13FF23A2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الثانية</w:t>
            </w:r>
          </w:p>
        </w:tc>
        <w:tc>
          <w:tcPr>
            <w:tcW w:w="1243" w:type="dxa"/>
            <w:vMerge w:val="restart"/>
            <w:vAlign w:val="center"/>
          </w:tcPr>
          <w:p w14:paraId="3E06ABC8" w14:textId="77777777" w:rsidR="00D15DD5" w:rsidRDefault="00D15DD5" w:rsidP="00DC6F6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محاضرات خارجية</w:t>
            </w:r>
          </w:p>
        </w:tc>
        <w:tc>
          <w:tcPr>
            <w:tcW w:w="1243" w:type="dxa"/>
            <w:vAlign w:val="center"/>
          </w:tcPr>
          <w:p w14:paraId="20F8FEC3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الألجينات</w:t>
            </w:r>
          </w:p>
        </w:tc>
        <w:tc>
          <w:tcPr>
            <w:tcW w:w="1228" w:type="dxa"/>
            <w:vMerge w:val="restart"/>
          </w:tcPr>
          <w:p w14:paraId="0B522FEC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6B05233C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د.بسام النجار</w:t>
            </w:r>
          </w:p>
        </w:tc>
        <w:tc>
          <w:tcPr>
            <w:tcW w:w="1214" w:type="dxa"/>
            <w:vMerge w:val="restart"/>
          </w:tcPr>
          <w:p w14:paraId="3F259EF8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57F2A7A6" w14:textId="77777777" w:rsidTr="00D15DD5">
        <w:tc>
          <w:tcPr>
            <w:tcW w:w="1440" w:type="dxa"/>
            <w:vMerge/>
          </w:tcPr>
          <w:p w14:paraId="2735EDE4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9" w:type="dxa"/>
            <w:vMerge/>
          </w:tcPr>
          <w:p w14:paraId="5AF412E0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Merge/>
          </w:tcPr>
          <w:p w14:paraId="60850D6A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Align w:val="center"/>
          </w:tcPr>
          <w:p w14:paraId="6B6086E1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مواد الطبع المطاطية</w:t>
            </w:r>
          </w:p>
        </w:tc>
        <w:tc>
          <w:tcPr>
            <w:tcW w:w="1228" w:type="dxa"/>
            <w:vMerge/>
          </w:tcPr>
          <w:p w14:paraId="71234ABD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24" w:type="dxa"/>
            <w:vMerge/>
            <w:vAlign w:val="center"/>
          </w:tcPr>
          <w:p w14:paraId="71F72F2A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14" w:type="dxa"/>
            <w:vMerge/>
          </w:tcPr>
          <w:p w14:paraId="32D95DDD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0FC3B974" w14:textId="77777777" w:rsidTr="000749DB">
        <w:tc>
          <w:tcPr>
            <w:tcW w:w="1440" w:type="dxa"/>
            <w:vMerge/>
          </w:tcPr>
          <w:p w14:paraId="13166645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9" w:type="dxa"/>
            <w:vMerge/>
          </w:tcPr>
          <w:p w14:paraId="5D5E2C2C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Merge/>
          </w:tcPr>
          <w:p w14:paraId="00D17C4A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tcBorders>
              <w:bottom w:val="single" w:sz="18" w:space="0" w:color="auto"/>
            </w:tcBorders>
            <w:vAlign w:val="center"/>
          </w:tcPr>
          <w:p w14:paraId="7F99D05C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الخزف السني</w:t>
            </w:r>
          </w:p>
        </w:tc>
        <w:tc>
          <w:tcPr>
            <w:tcW w:w="1228" w:type="dxa"/>
            <w:vMerge/>
            <w:tcBorders>
              <w:bottom w:val="single" w:sz="18" w:space="0" w:color="auto"/>
            </w:tcBorders>
          </w:tcPr>
          <w:p w14:paraId="4ADB6371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24" w:type="dxa"/>
            <w:vMerge/>
            <w:tcBorders>
              <w:bottom w:val="single" w:sz="18" w:space="0" w:color="auto"/>
            </w:tcBorders>
            <w:vAlign w:val="center"/>
          </w:tcPr>
          <w:p w14:paraId="5D82BB65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14" w:type="dxa"/>
            <w:vMerge/>
            <w:tcBorders>
              <w:bottom w:val="single" w:sz="18" w:space="0" w:color="auto"/>
            </w:tcBorders>
          </w:tcPr>
          <w:p w14:paraId="7B5BE742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59D03BFB" w14:textId="77777777" w:rsidTr="000749DB">
        <w:tc>
          <w:tcPr>
            <w:tcW w:w="1440" w:type="dxa"/>
            <w:vMerge/>
          </w:tcPr>
          <w:p w14:paraId="62AE4EF6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9" w:type="dxa"/>
            <w:vMerge/>
          </w:tcPr>
          <w:p w14:paraId="54181992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Merge/>
          </w:tcPr>
          <w:p w14:paraId="3B99C696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tcBorders>
              <w:top w:val="single" w:sz="18" w:space="0" w:color="auto"/>
            </w:tcBorders>
            <w:vAlign w:val="center"/>
          </w:tcPr>
          <w:p w14:paraId="15644C73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خواص المواد السنية</w:t>
            </w:r>
          </w:p>
        </w:tc>
        <w:tc>
          <w:tcPr>
            <w:tcW w:w="1228" w:type="dxa"/>
            <w:vMerge w:val="restart"/>
            <w:tcBorders>
              <w:top w:val="single" w:sz="18" w:space="0" w:color="auto"/>
            </w:tcBorders>
          </w:tcPr>
          <w:p w14:paraId="43D59718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24" w:type="dxa"/>
            <w:vMerge w:val="restart"/>
            <w:tcBorders>
              <w:top w:val="single" w:sz="18" w:space="0" w:color="auto"/>
            </w:tcBorders>
            <w:vAlign w:val="center"/>
          </w:tcPr>
          <w:p w14:paraId="741239D9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د.ابتسام السلامة</w:t>
            </w:r>
          </w:p>
        </w:tc>
        <w:tc>
          <w:tcPr>
            <w:tcW w:w="1214" w:type="dxa"/>
            <w:vMerge w:val="restart"/>
            <w:tcBorders>
              <w:top w:val="single" w:sz="18" w:space="0" w:color="auto"/>
            </w:tcBorders>
          </w:tcPr>
          <w:p w14:paraId="7A423AA1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3B57F998" w14:textId="77777777" w:rsidTr="00D15DD5">
        <w:tc>
          <w:tcPr>
            <w:tcW w:w="1440" w:type="dxa"/>
            <w:vMerge/>
          </w:tcPr>
          <w:p w14:paraId="2499F203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9" w:type="dxa"/>
            <w:vMerge/>
          </w:tcPr>
          <w:p w14:paraId="40E63129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Merge/>
          </w:tcPr>
          <w:p w14:paraId="59F8C417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Align w:val="center"/>
          </w:tcPr>
          <w:p w14:paraId="37878A29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الخلائط المعدنية</w:t>
            </w:r>
          </w:p>
        </w:tc>
        <w:tc>
          <w:tcPr>
            <w:tcW w:w="1228" w:type="dxa"/>
            <w:vMerge/>
          </w:tcPr>
          <w:p w14:paraId="65CC1EA2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24" w:type="dxa"/>
            <w:vMerge/>
            <w:vAlign w:val="center"/>
          </w:tcPr>
          <w:p w14:paraId="62C02197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14" w:type="dxa"/>
            <w:vMerge/>
          </w:tcPr>
          <w:p w14:paraId="7FD5778B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0B2047AF" w14:textId="77777777" w:rsidTr="000749DB">
        <w:tc>
          <w:tcPr>
            <w:tcW w:w="1440" w:type="dxa"/>
            <w:vMerge/>
          </w:tcPr>
          <w:p w14:paraId="390F1DDA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9" w:type="dxa"/>
            <w:vMerge/>
          </w:tcPr>
          <w:p w14:paraId="13F901AD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Merge/>
          </w:tcPr>
          <w:p w14:paraId="52C1F648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tcBorders>
              <w:bottom w:val="single" w:sz="18" w:space="0" w:color="auto"/>
            </w:tcBorders>
            <w:vAlign w:val="center"/>
          </w:tcPr>
          <w:p w14:paraId="7611F6FA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مواد الأمثلة</w:t>
            </w:r>
          </w:p>
        </w:tc>
        <w:tc>
          <w:tcPr>
            <w:tcW w:w="1228" w:type="dxa"/>
            <w:vMerge/>
            <w:tcBorders>
              <w:bottom w:val="single" w:sz="18" w:space="0" w:color="auto"/>
            </w:tcBorders>
          </w:tcPr>
          <w:p w14:paraId="2A3CD852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24" w:type="dxa"/>
            <w:vMerge/>
            <w:tcBorders>
              <w:bottom w:val="single" w:sz="18" w:space="0" w:color="auto"/>
            </w:tcBorders>
            <w:vAlign w:val="center"/>
          </w:tcPr>
          <w:p w14:paraId="7B43933C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14" w:type="dxa"/>
            <w:vMerge/>
            <w:tcBorders>
              <w:bottom w:val="single" w:sz="18" w:space="0" w:color="auto"/>
            </w:tcBorders>
          </w:tcPr>
          <w:p w14:paraId="6A744FA4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579F7A93" w14:textId="77777777" w:rsidTr="000749DB">
        <w:tc>
          <w:tcPr>
            <w:tcW w:w="1440" w:type="dxa"/>
            <w:vMerge/>
          </w:tcPr>
          <w:p w14:paraId="706AB6C6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9" w:type="dxa"/>
            <w:vMerge/>
          </w:tcPr>
          <w:p w14:paraId="48F2BE98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Merge/>
          </w:tcPr>
          <w:p w14:paraId="2386A004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tcBorders>
              <w:top w:val="single" w:sz="18" w:space="0" w:color="auto"/>
            </w:tcBorders>
            <w:vAlign w:val="center"/>
          </w:tcPr>
          <w:p w14:paraId="7EB58846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الشموع</w:t>
            </w:r>
          </w:p>
        </w:tc>
        <w:tc>
          <w:tcPr>
            <w:tcW w:w="1228" w:type="dxa"/>
            <w:vMerge w:val="restart"/>
            <w:tcBorders>
              <w:top w:val="single" w:sz="18" w:space="0" w:color="auto"/>
            </w:tcBorders>
          </w:tcPr>
          <w:p w14:paraId="1539E8EF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24" w:type="dxa"/>
            <w:vMerge w:val="restart"/>
            <w:tcBorders>
              <w:top w:val="single" w:sz="18" w:space="0" w:color="auto"/>
            </w:tcBorders>
            <w:vAlign w:val="center"/>
          </w:tcPr>
          <w:p w14:paraId="69A9C3E8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د.عبد المعين الجمال</w:t>
            </w:r>
          </w:p>
        </w:tc>
        <w:tc>
          <w:tcPr>
            <w:tcW w:w="1214" w:type="dxa"/>
            <w:vMerge w:val="restart"/>
            <w:tcBorders>
              <w:top w:val="single" w:sz="18" w:space="0" w:color="auto"/>
            </w:tcBorders>
          </w:tcPr>
          <w:p w14:paraId="30CD8621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  <w:tr w:rsidR="00D15DD5" w14:paraId="12763CBC" w14:textId="77777777" w:rsidTr="00D15DD5">
        <w:tc>
          <w:tcPr>
            <w:tcW w:w="1440" w:type="dxa"/>
            <w:vMerge/>
          </w:tcPr>
          <w:p w14:paraId="1C2E4A66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199" w:type="dxa"/>
            <w:vMerge/>
          </w:tcPr>
          <w:p w14:paraId="36E8DB3C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Merge/>
          </w:tcPr>
          <w:p w14:paraId="1E2F5EC5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43" w:type="dxa"/>
            <w:vAlign w:val="center"/>
          </w:tcPr>
          <w:p w14:paraId="1A537A78" w14:textId="77777777" w:rsidR="00D15DD5" w:rsidRDefault="00D15DD5" w:rsidP="00D15DD5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الراتنج الاكريلي</w:t>
            </w:r>
          </w:p>
        </w:tc>
        <w:tc>
          <w:tcPr>
            <w:tcW w:w="1228" w:type="dxa"/>
            <w:vMerge/>
          </w:tcPr>
          <w:p w14:paraId="0F8E0B57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24" w:type="dxa"/>
            <w:vMerge/>
          </w:tcPr>
          <w:p w14:paraId="5755AF7E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  <w:tc>
          <w:tcPr>
            <w:tcW w:w="1214" w:type="dxa"/>
            <w:vMerge/>
          </w:tcPr>
          <w:p w14:paraId="0D3A5908" w14:textId="77777777" w:rsidR="00D15DD5" w:rsidRDefault="00D15DD5" w:rsidP="00DC6F65">
            <w:pPr>
              <w:rPr>
                <w:rtl/>
                <w:lang w:bidi="ar-SY"/>
              </w:rPr>
            </w:pPr>
          </w:p>
        </w:tc>
      </w:tr>
    </w:tbl>
    <w:p w14:paraId="5D04ADF2" w14:textId="77777777" w:rsidR="00FF19B7" w:rsidRDefault="00FF19B7">
      <w:pPr>
        <w:rPr>
          <w:rtl/>
          <w:lang w:bidi="ar-SY"/>
        </w:rPr>
      </w:pPr>
    </w:p>
    <w:p w14:paraId="1791F8DB" w14:textId="77777777" w:rsidR="00D15DD5" w:rsidRDefault="00D15DD5" w:rsidP="00D15DD5">
      <w:pPr>
        <w:jc w:val="center"/>
        <w:rPr>
          <w:b/>
          <w:bCs/>
          <w:sz w:val="24"/>
          <w:szCs w:val="24"/>
          <w:rtl/>
          <w:lang w:bidi="ar-SY"/>
        </w:rPr>
      </w:pPr>
    </w:p>
    <w:p w14:paraId="5604982A" w14:textId="77777777" w:rsidR="00D15DD5" w:rsidRPr="00D15DD5" w:rsidRDefault="00D15DD5" w:rsidP="00D15DD5">
      <w:pPr>
        <w:jc w:val="center"/>
        <w:rPr>
          <w:b/>
          <w:bCs/>
          <w:sz w:val="24"/>
          <w:szCs w:val="24"/>
          <w:rtl/>
          <w:lang w:bidi="ar-SY"/>
        </w:rPr>
      </w:pPr>
      <w:r w:rsidRPr="00D15DD5">
        <w:rPr>
          <w:rFonts w:hint="cs"/>
          <w:b/>
          <w:bCs/>
          <w:sz w:val="24"/>
          <w:szCs w:val="24"/>
          <w:rtl/>
          <w:lang w:bidi="ar-SY"/>
        </w:rPr>
        <w:t>رئيس قسم تعويضات الأسنان الثابتة</w:t>
      </w:r>
    </w:p>
    <w:p w14:paraId="094E5C5A" w14:textId="77777777" w:rsidR="00D15DD5" w:rsidRPr="00D15DD5" w:rsidRDefault="00D15DD5" w:rsidP="00D15DD5">
      <w:pPr>
        <w:jc w:val="center"/>
        <w:rPr>
          <w:b/>
          <w:bCs/>
          <w:sz w:val="24"/>
          <w:szCs w:val="24"/>
          <w:rtl/>
          <w:lang w:bidi="ar-SY"/>
        </w:rPr>
      </w:pPr>
      <w:r w:rsidRPr="00D15DD5">
        <w:rPr>
          <w:rFonts w:hint="cs"/>
          <w:b/>
          <w:bCs/>
          <w:sz w:val="24"/>
          <w:szCs w:val="24"/>
          <w:rtl/>
          <w:lang w:bidi="ar-SY"/>
        </w:rPr>
        <w:t>أ.د بسام النجار</w:t>
      </w:r>
    </w:p>
    <w:sectPr w:rsidR="00D15DD5" w:rsidRPr="00D15DD5" w:rsidSect="004110B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9B3B" w14:textId="77777777" w:rsidR="003E0C14" w:rsidRDefault="003E0C14" w:rsidP="00FF19B7">
      <w:pPr>
        <w:spacing w:after="0" w:line="240" w:lineRule="auto"/>
      </w:pPr>
      <w:r>
        <w:separator/>
      </w:r>
    </w:p>
  </w:endnote>
  <w:endnote w:type="continuationSeparator" w:id="0">
    <w:p w14:paraId="4726079A" w14:textId="77777777" w:rsidR="003E0C14" w:rsidRDefault="003E0C14" w:rsidP="00FF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C111" w14:textId="77777777" w:rsidR="003E0C14" w:rsidRDefault="003E0C14" w:rsidP="00FF19B7">
      <w:pPr>
        <w:spacing w:after="0" w:line="240" w:lineRule="auto"/>
      </w:pPr>
      <w:r>
        <w:separator/>
      </w:r>
    </w:p>
  </w:footnote>
  <w:footnote w:type="continuationSeparator" w:id="0">
    <w:p w14:paraId="35F96063" w14:textId="77777777" w:rsidR="003E0C14" w:rsidRDefault="003E0C14" w:rsidP="00FF1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13"/>
    <w:rsid w:val="0006607E"/>
    <w:rsid w:val="000749DB"/>
    <w:rsid w:val="000D1FE6"/>
    <w:rsid w:val="00257D13"/>
    <w:rsid w:val="003E0C14"/>
    <w:rsid w:val="004110B8"/>
    <w:rsid w:val="0052283F"/>
    <w:rsid w:val="00695661"/>
    <w:rsid w:val="008115A7"/>
    <w:rsid w:val="009679C9"/>
    <w:rsid w:val="00A90CDE"/>
    <w:rsid w:val="00CA5B61"/>
    <w:rsid w:val="00D15DD5"/>
    <w:rsid w:val="00D5105C"/>
    <w:rsid w:val="00F0383D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12FC"/>
  <w15:chartTrackingRefBased/>
  <w15:docId w15:val="{3361DEFD-F3A6-4C4F-99EC-0A20CC55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B7"/>
  </w:style>
  <w:style w:type="paragraph" w:styleId="Footer">
    <w:name w:val="footer"/>
    <w:basedOn w:val="Normal"/>
    <w:link w:val="FooterChar"/>
    <w:uiPriority w:val="99"/>
    <w:unhideWhenUsed/>
    <w:rsid w:val="00FF1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Najjar</dc:creator>
  <cp:keywords/>
  <dc:description/>
  <cp:lastModifiedBy>Bassam Najjar</cp:lastModifiedBy>
  <cp:revision>8</cp:revision>
  <cp:lastPrinted>2020-06-15T08:47:00Z</cp:lastPrinted>
  <dcterms:created xsi:type="dcterms:W3CDTF">2020-06-14T06:47:00Z</dcterms:created>
  <dcterms:modified xsi:type="dcterms:W3CDTF">2020-06-15T10:07:00Z</dcterms:modified>
</cp:coreProperties>
</file>