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3536" w14:textId="77777777" w:rsidR="000F0F09" w:rsidRPr="006B665B" w:rsidRDefault="000F0F09" w:rsidP="000F0F09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المحاضرات المطلوبة في المقررات التي تدرس في قسم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>النسج والتشريح المرضي</w:t>
      </w:r>
    </w:p>
    <w:p w14:paraId="5ED0171B" w14:textId="77777777" w:rsidR="000F0F09" w:rsidRPr="006B665B" w:rsidRDefault="000F0F09" w:rsidP="000F0F09">
      <w:pPr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الفصل الدراسي الثاني – العام الدراسي 2019-2020</w:t>
      </w:r>
    </w:p>
    <w:tbl>
      <w:tblPr>
        <w:tblStyle w:val="TableGrid"/>
        <w:bidiVisual/>
        <w:tblW w:w="10973" w:type="dxa"/>
        <w:tblInd w:w="-1118" w:type="dxa"/>
        <w:tblLook w:val="04A0" w:firstRow="1" w:lastRow="0" w:firstColumn="1" w:lastColumn="0" w:noHBand="0" w:noVBand="1"/>
      </w:tblPr>
      <w:tblGrid>
        <w:gridCol w:w="34"/>
        <w:gridCol w:w="1758"/>
        <w:gridCol w:w="84"/>
        <w:gridCol w:w="996"/>
        <w:gridCol w:w="1531"/>
        <w:gridCol w:w="28"/>
        <w:gridCol w:w="2669"/>
        <w:gridCol w:w="23"/>
        <w:gridCol w:w="1276"/>
        <w:gridCol w:w="51"/>
        <w:gridCol w:w="1508"/>
        <w:gridCol w:w="21"/>
        <w:gridCol w:w="971"/>
        <w:gridCol w:w="23"/>
      </w:tblGrid>
      <w:tr w:rsidR="000F0F09" w:rsidRPr="006B665B" w14:paraId="32C693CD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Align w:val="center"/>
          </w:tcPr>
          <w:p w14:paraId="70135361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المقرر</w:t>
            </w:r>
          </w:p>
        </w:tc>
        <w:tc>
          <w:tcPr>
            <w:tcW w:w="996" w:type="dxa"/>
            <w:vAlign w:val="center"/>
          </w:tcPr>
          <w:p w14:paraId="307291A5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السنة الدراسية</w:t>
            </w:r>
          </w:p>
        </w:tc>
        <w:tc>
          <w:tcPr>
            <w:tcW w:w="1559" w:type="dxa"/>
            <w:gridSpan w:val="2"/>
            <w:vAlign w:val="center"/>
          </w:tcPr>
          <w:p w14:paraId="364A45E0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مصدر المادة العلمية (كتاب – محاضرة خارجية)</w:t>
            </w:r>
          </w:p>
        </w:tc>
        <w:tc>
          <w:tcPr>
            <w:tcW w:w="2692" w:type="dxa"/>
            <w:gridSpan w:val="2"/>
            <w:vAlign w:val="center"/>
          </w:tcPr>
          <w:p w14:paraId="5A678188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عنوان المحاضرة</w:t>
            </w:r>
          </w:p>
        </w:tc>
        <w:tc>
          <w:tcPr>
            <w:tcW w:w="1276" w:type="dxa"/>
            <w:vAlign w:val="center"/>
          </w:tcPr>
          <w:p w14:paraId="4FE13278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أرقام الصفحات في الكتاب</w:t>
            </w:r>
          </w:p>
        </w:tc>
        <w:tc>
          <w:tcPr>
            <w:tcW w:w="1559" w:type="dxa"/>
            <w:gridSpan w:val="2"/>
            <w:vAlign w:val="center"/>
          </w:tcPr>
          <w:p w14:paraId="0D5A0D4C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عضو الهيئة التدريسية</w:t>
            </w:r>
          </w:p>
        </w:tc>
        <w:tc>
          <w:tcPr>
            <w:tcW w:w="992" w:type="dxa"/>
            <w:gridSpan w:val="2"/>
            <w:vAlign w:val="center"/>
          </w:tcPr>
          <w:p w14:paraId="52BCDF12" w14:textId="77777777" w:rsidR="000F0F09" w:rsidRPr="006B665B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التوقيع</w:t>
            </w:r>
          </w:p>
        </w:tc>
      </w:tr>
      <w:tr w:rsidR="000F0F09" w:rsidRPr="009E718C" w14:paraId="21A51EA6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 w:val="restart"/>
            <w:vAlign w:val="center"/>
          </w:tcPr>
          <w:p w14:paraId="0720E649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التشريح المرضي الخاص بالفم والأسنان</w:t>
            </w:r>
          </w:p>
        </w:tc>
        <w:tc>
          <w:tcPr>
            <w:tcW w:w="996" w:type="dxa"/>
            <w:vMerge w:val="restart"/>
            <w:vAlign w:val="center"/>
          </w:tcPr>
          <w:p w14:paraId="142F2496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الثالثة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F9B4C75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2" w:type="dxa"/>
            <w:gridSpan w:val="2"/>
            <w:vAlign w:val="center"/>
          </w:tcPr>
          <w:p w14:paraId="33D106A9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النخور</w:t>
            </w:r>
          </w:p>
        </w:tc>
        <w:tc>
          <w:tcPr>
            <w:tcW w:w="1276" w:type="dxa"/>
            <w:vMerge w:val="restart"/>
          </w:tcPr>
          <w:p w14:paraId="74F9596F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CE8E193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 أحمد زاهي الشواف</w:t>
            </w:r>
          </w:p>
        </w:tc>
        <w:tc>
          <w:tcPr>
            <w:tcW w:w="992" w:type="dxa"/>
            <w:gridSpan w:val="2"/>
            <w:vMerge w:val="restart"/>
          </w:tcPr>
          <w:p w14:paraId="2D228DC2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44D950C4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  <w:vAlign w:val="center"/>
          </w:tcPr>
          <w:p w14:paraId="5695919B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  <w:vAlign w:val="center"/>
          </w:tcPr>
          <w:p w14:paraId="42FFD634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BC95C22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26E07CFD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التهاب اللب</w:t>
            </w:r>
          </w:p>
        </w:tc>
        <w:tc>
          <w:tcPr>
            <w:tcW w:w="1276" w:type="dxa"/>
            <w:vMerge/>
          </w:tcPr>
          <w:p w14:paraId="0D27BA7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8296F26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7899F1A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51FEBB5D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5FFC3DA7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6AD61053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313D2622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1ECA213" w14:textId="77777777" w:rsidR="000F0F09" w:rsidRPr="00694205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التهاب الأنسجة حول السنية</w:t>
            </w:r>
          </w:p>
        </w:tc>
        <w:tc>
          <w:tcPr>
            <w:tcW w:w="1276" w:type="dxa"/>
            <w:vMerge/>
          </w:tcPr>
          <w:p w14:paraId="3E125D76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198584C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2C80530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4B5CFB35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3466CDFB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66F8DEF0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748D8556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74412083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التهابات العظم </w:t>
            </w:r>
          </w:p>
        </w:tc>
        <w:tc>
          <w:tcPr>
            <w:tcW w:w="1276" w:type="dxa"/>
            <w:vMerge/>
          </w:tcPr>
          <w:p w14:paraId="01892D91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6A5BD6A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1F6045A8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6760BF3D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491DEB2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1BD2C628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0008AC9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67D228AB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الأكياس سنية وغير سنية المنشأ</w:t>
            </w:r>
          </w:p>
        </w:tc>
        <w:tc>
          <w:tcPr>
            <w:tcW w:w="1276" w:type="dxa"/>
            <w:vMerge/>
          </w:tcPr>
          <w:p w14:paraId="046F261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7149B57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2C983CC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0944E006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0595674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4FA883CF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0ED574B1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2DEA71A2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الآفات الحويصلية الفقاعية</w:t>
            </w:r>
          </w:p>
        </w:tc>
        <w:tc>
          <w:tcPr>
            <w:tcW w:w="1276" w:type="dxa"/>
            <w:vMerge/>
          </w:tcPr>
          <w:p w14:paraId="16162AB2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B70B625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5E088E38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5408B20A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32530C50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370C3380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6A20988E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7F895E5E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الآفات الصباغية</w:t>
            </w:r>
          </w:p>
        </w:tc>
        <w:tc>
          <w:tcPr>
            <w:tcW w:w="1276" w:type="dxa"/>
            <w:vMerge/>
          </w:tcPr>
          <w:p w14:paraId="53F633B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72B893E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4C3CD01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683895C7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6CA30ABD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45DFDE16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3857BB5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8BB1881" w14:textId="77777777" w:rsidR="000F0F09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الآفات المتقرحة</w:t>
            </w:r>
          </w:p>
        </w:tc>
        <w:tc>
          <w:tcPr>
            <w:tcW w:w="1276" w:type="dxa"/>
            <w:vMerge/>
          </w:tcPr>
          <w:p w14:paraId="5CA7D82A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E1CB227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1DEB556A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1CB327E5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5DD6DE10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171205C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297531D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0069B18" w14:textId="77777777" w:rsidR="000F0F09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الآفات البيضاء</w:t>
            </w:r>
          </w:p>
        </w:tc>
        <w:tc>
          <w:tcPr>
            <w:tcW w:w="1276" w:type="dxa"/>
            <w:vMerge/>
          </w:tcPr>
          <w:p w14:paraId="687896D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53FE655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2F74537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68F5212D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200E34FD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5C139B9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7745975F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43CD0056" w14:textId="77777777" w:rsidR="000F0F09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الآفات الحمراء المزرقة</w:t>
            </w:r>
          </w:p>
        </w:tc>
        <w:tc>
          <w:tcPr>
            <w:tcW w:w="1276" w:type="dxa"/>
            <w:vMerge/>
          </w:tcPr>
          <w:p w14:paraId="2A92C194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B19188A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6CCF54CD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796F80EC" w14:textId="77777777" w:rsidTr="00162C39">
        <w:trPr>
          <w:gridBefore w:val="1"/>
          <w:gridAfter w:val="1"/>
          <w:wBefore w:w="34" w:type="dxa"/>
          <w:wAfter w:w="23" w:type="dxa"/>
          <w:trHeight w:val="426"/>
        </w:trPr>
        <w:tc>
          <w:tcPr>
            <w:tcW w:w="1842" w:type="dxa"/>
            <w:gridSpan w:val="2"/>
            <w:vMerge/>
          </w:tcPr>
          <w:p w14:paraId="1F0699FC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5B4E1BD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5E8E9890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F7FB284" w14:textId="238C60CB" w:rsidR="00162C39" w:rsidRDefault="000F0F09" w:rsidP="00162C3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القرحات القلاعية</w:t>
            </w:r>
          </w:p>
        </w:tc>
        <w:tc>
          <w:tcPr>
            <w:tcW w:w="1276" w:type="dxa"/>
            <w:vMerge/>
          </w:tcPr>
          <w:p w14:paraId="00F04281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C340C75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13CEA3D3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62C39" w:rsidRPr="009E718C" w14:paraId="1BEF6A66" w14:textId="77777777" w:rsidTr="00D16478">
        <w:trPr>
          <w:gridBefore w:val="1"/>
          <w:gridAfter w:val="1"/>
          <w:wBefore w:w="34" w:type="dxa"/>
          <w:wAfter w:w="23" w:type="dxa"/>
          <w:trHeight w:val="426"/>
        </w:trPr>
        <w:tc>
          <w:tcPr>
            <w:tcW w:w="1842" w:type="dxa"/>
            <w:gridSpan w:val="2"/>
            <w:vMerge/>
          </w:tcPr>
          <w:p w14:paraId="6C3390F8" w14:textId="77777777" w:rsidR="00162C39" w:rsidRPr="009E718C" w:rsidRDefault="00162C3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114D7009" w14:textId="77777777" w:rsidR="00162C39" w:rsidRPr="009E718C" w:rsidRDefault="00162C3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62CFB926" w14:textId="77777777" w:rsidR="00162C39" w:rsidRPr="009E718C" w:rsidRDefault="00162C3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55FEC344" w14:textId="579C5597" w:rsidR="00162C39" w:rsidRDefault="00162C39" w:rsidP="00AE06D1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الآفات الحليمية الثألولية</w:t>
            </w:r>
          </w:p>
        </w:tc>
        <w:tc>
          <w:tcPr>
            <w:tcW w:w="1276" w:type="dxa"/>
            <w:vMerge/>
          </w:tcPr>
          <w:p w14:paraId="2995E717" w14:textId="77777777" w:rsidR="00162C39" w:rsidRPr="009E718C" w:rsidRDefault="00162C3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6CF1998" w14:textId="77777777" w:rsidR="00162C39" w:rsidRPr="009E718C" w:rsidRDefault="00162C3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0215DDEC" w14:textId="77777777" w:rsidR="00162C39" w:rsidRPr="009E718C" w:rsidRDefault="00162C3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613FAF8C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45B1C6D2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502549DE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418FB2D9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40CD0992" w14:textId="77777777" w:rsidR="000F0F09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الأورام السنية المنشأ</w:t>
            </w:r>
          </w:p>
        </w:tc>
        <w:tc>
          <w:tcPr>
            <w:tcW w:w="1276" w:type="dxa"/>
            <w:vMerge/>
          </w:tcPr>
          <w:p w14:paraId="14F4FE9B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5D84E9D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264C896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4B9ECB7A" w14:textId="77777777" w:rsidTr="00D16478">
        <w:trPr>
          <w:gridBefore w:val="1"/>
          <w:gridAfter w:val="1"/>
          <w:wBefore w:w="34" w:type="dxa"/>
          <w:wAfter w:w="23" w:type="dxa"/>
        </w:trPr>
        <w:tc>
          <w:tcPr>
            <w:tcW w:w="1842" w:type="dxa"/>
            <w:gridSpan w:val="2"/>
            <w:vMerge/>
          </w:tcPr>
          <w:p w14:paraId="633E6F1D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</w:tcPr>
          <w:p w14:paraId="6D39A2E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</w:tcPr>
          <w:p w14:paraId="572B1297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2A751E2C" w14:textId="77777777" w:rsidR="000F0F09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أمراض الغدد اللعابية</w:t>
            </w:r>
          </w:p>
        </w:tc>
        <w:tc>
          <w:tcPr>
            <w:tcW w:w="1276" w:type="dxa"/>
            <w:vMerge/>
          </w:tcPr>
          <w:p w14:paraId="6A13465D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07F4976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</w:tcPr>
          <w:p w14:paraId="2E31E80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0F0F09" w:rsidRPr="009E718C" w14:paraId="1DFCF46F" w14:textId="77777777" w:rsidTr="00D16478">
        <w:trPr>
          <w:gridBefore w:val="1"/>
          <w:gridAfter w:val="1"/>
          <w:wBefore w:w="34" w:type="dxa"/>
          <w:wAfter w:w="23" w:type="dxa"/>
          <w:trHeight w:val="323"/>
        </w:trPr>
        <w:tc>
          <w:tcPr>
            <w:tcW w:w="1842" w:type="dxa"/>
            <w:gridSpan w:val="2"/>
            <w:vMerge/>
            <w:tcBorders>
              <w:bottom w:val="single" w:sz="18" w:space="0" w:color="auto"/>
            </w:tcBorders>
          </w:tcPr>
          <w:p w14:paraId="25F0ED7D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6" w:type="dxa"/>
            <w:vMerge/>
            <w:tcBorders>
              <w:bottom w:val="single" w:sz="18" w:space="0" w:color="auto"/>
            </w:tcBorders>
          </w:tcPr>
          <w:p w14:paraId="26D38E42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</w:tcBorders>
          </w:tcPr>
          <w:p w14:paraId="1D053625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2" w:type="dxa"/>
            <w:gridSpan w:val="2"/>
            <w:tcBorders>
              <w:bottom w:val="single" w:sz="18" w:space="0" w:color="auto"/>
            </w:tcBorders>
            <w:vAlign w:val="center"/>
          </w:tcPr>
          <w:p w14:paraId="6BFAFDCF" w14:textId="77777777" w:rsidR="000F0F09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أورام النسيج الضام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14:paraId="16E7DC46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7FA1676" w14:textId="77777777" w:rsidR="000F0F09" w:rsidRPr="009E718C" w:rsidRDefault="000F0F09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</w:tcPr>
          <w:p w14:paraId="303C8D14" w14:textId="77777777" w:rsidR="000F0F09" w:rsidRPr="009E718C" w:rsidRDefault="000F0F09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16478" w14:paraId="022C8168" w14:textId="77777777" w:rsidTr="00D16478">
        <w:tc>
          <w:tcPr>
            <w:tcW w:w="1792" w:type="dxa"/>
            <w:gridSpan w:val="2"/>
            <w:vMerge w:val="restart"/>
            <w:vAlign w:val="center"/>
          </w:tcPr>
          <w:p w14:paraId="289B88ED" w14:textId="77777777" w:rsidR="00D16478" w:rsidRPr="00D15DD5" w:rsidRDefault="00D16478" w:rsidP="00B76ED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النسج الخاص بالفم والاسنان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71E0B573" w14:textId="77777777" w:rsidR="00D16478" w:rsidRPr="007B6EFB" w:rsidRDefault="00D16478" w:rsidP="00B76EDE">
            <w:pPr>
              <w:jc w:val="center"/>
              <w:rPr>
                <w:b/>
                <w:bCs/>
                <w:rtl/>
                <w:lang w:bidi="ar-SY"/>
              </w:rPr>
            </w:pPr>
            <w:r w:rsidRPr="007B6EFB">
              <w:rPr>
                <w:rFonts w:hint="cs"/>
                <w:b/>
                <w:bCs/>
                <w:rtl/>
                <w:lang w:bidi="ar-SY"/>
              </w:rPr>
              <w:t>السنة الثانية</w:t>
            </w:r>
          </w:p>
        </w:tc>
        <w:tc>
          <w:tcPr>
            <w:tcW w:w="1531" w:type="dxa"/>
            <w:vMerge w:val="restart"/>
            <w:vAlign w:val="center"/>
          </w:tcPr>
          <w:p w14:paraId="549DF64F" w14:textId="77777777" w:rsidR="00D16478" w:rsidRPr="007B6EFB" w:rsidRDefault="00D16478" w:rsidP="00B76EDE">
            <w:pPr>
              <w:jc w:val="center"/>
              <w:rPr>
                <w:b/>
                <w:bCs/>
                <w:rtl/>
                <w:lang w:bidi="ar-SY"/>
              </w:rPr>
            </w:pPr>
            <w:r w:rsidRPr="007B6EFB">
              <w:rPr>
                <w:rFonts w:hint="cs"/>
                <w:b/>
                <w:bCs/>
                <w:rtl/>
                <w:lang w:bidi="ar-SY"/>
              </w:rPr>
              <w:t>محاضرة خارجية</w:t>
            </w:r>
          </w:p>
        </w:tc>
        <w:tc>
          <w:tcPr>
            <w:tcW w:w="2697" w:type="dxa"/>
            <w:gridSpan w:val="2"/>
            <w:vAlign w:val="center"/>
          </w:tcPr>
          <w:p w14:paraId="68CD363C" w14:textId="14AEABE2" w:rsidR="00D16478" w:rsidRPr="00397DD4" w:rsidRDefault="00D16478" w:rsidP="00397D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مراحل تشكل االأسنان</w:t>
            </w:r>
          </w:p>
        </w:tc>
        <w:tc>
          <w:tcPr>
            <w:tcW w:w="1350" w:type="dxa"/>
            <w:gridSpan w:val="3"/>
            <w:vMerge w:val="restart"/>
          </w:tcPr>
          <w:p w14:paraId="23A6952F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48B5E971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05C964D4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1A2DC527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68F11C1E" w14:textId="77777777" w:rsidR="00D16478" w:rsidRDefault="00D16478" w:rsidP="00B76ED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10B65E73" w14:textId="77777777" w:rsidR="00397DD4" w:rsidRDefault="00D16478" w:rsidP="00B76E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</w:t>
            </w: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.فادي </w:t>
            </w:r>
            <w:r w:rsid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الحجي </w:t>
            </w: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جنيد+</w:t>
            </w:r>
          </w:p>
          <w:p w14:paraId="04D09886" w14:textId="3E7E5CAE" w:rsidR="00D16478" w:rsidRDefault="00D16478" w:rsidP="00B76EDE">
            <w:pPr>
              <w:jc w:val="center"/>
              <w:rPr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أ. فاطمة هبرة</w:t>
            </w:r>
          </w:p>
        </w:tc>
        <w:tc>
          <w:tcPr>
            <w:tcW w:w="994" w:type="dxa"/>
            <w:gridSpan w:val="2"/>
            <w:vMerge w:val="restart"/>
          </w:tcPr>
          <w:p w14:paraId="5177F630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</w:tr>
      <w:tr w:rsidR="00D16478" w14:paraId="3B277ADC" w14:textId="77777777" w:rsidTr="00D16478">
        <w:tc>
          <w:tcPr>
            <w:tcW w:w="1792" w:type="dxa"/>
            <w:gridSpan w:val="2"/>
            <w:vMerge/>
          </w:tcPr>
          <w:p w14:paraId="006D30D3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080" w:type="dxa"/>
            <w:gridSpan w:val="2"/>
            <w:vMerge/>
          </w:tcPr>
          <w:p w14:paraId="77F6D16A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31" w:type="dxa"/>
            <w:vMerge/>
          </w:tcPr>
          <w:p w14:paraId="52CCBA46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3C9E07" w14:textId="77777777" w:rsidR="00D16478" w:rsidRPr="00397DD4" w:rsidRDefault="00D16478" w:rsidP="00B76E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الميناء السني</w:t>
            </w:r>
          </w:p>
        </w:tc>
        <w:tc>
          <w:tcPr>
            <w:tcW w:w="1350" w:type="dxa"/>
            <w:gridSpan w:val="3"/>
            <w:vMerge/>
          </w:tcPr>
          <w:p w14:paraId="3987353B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1311E53D" w14:textId="77777777" w:rsidR="00D16478" w:rsidRDefault="00D16478" w:rsidP="00B76EDE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94" w:type="dxa"/>
            <w:gridSpan w:val="2"/>
            <w:vMerge/>
          </w:tcPr>
          <w:p w14:paraId="30940F9B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</w:tr>
      <w:tr w:rsidR="00D16478" w14:paraId="2C11A46C" w14:textId="77777777" w:rsidTr="00D16478">
        <w:tc>
          <w:tcPr>
            <w:tcW w:w="1792" w:type="dxa"/>
            <w:gridSpan w:val="2"/>
            <w:vMerge/>
          </w:tcPr>
          <w:p w14:paraId="74A123AF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080" w:type="dxa"/>
            <w:gridSpan w:val="2"/>
            <w:vMerge/>
          </w:tcPr>
          <w:p w14:paraId="64E2E1A4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31" w:type="dxa"/>
            <w:vMerge/>
          </w:tcPr>
          <w:p w14:paraId="6EF72E29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6CB886B" w14:textId="77777777" w:rsidR="00D16478" w:rsidRPr="00397DD4" w:rsidRDefault="00D16478" w:rsidP="00B76E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العاج السني</w:t>
            </w:r>
          </w:p>
        </w:tc>
        <w:tc>
          <w:tcPr>
            <w:tcW w:w="1350" w:type="dxa"/>
            <w:gridSpan w:val="3"/>
            <w:vMerge/>
          </w:tcPr>
          <w:p w14:paraId="393D51D4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00790D82" w14:textId="77777777" w:rsidR="00D16478" w:rsidRDefault="00D16478" w:rsidP="00B76EDE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94" w:type="dxa"/>
            <w:gridSpan w:val="2"/>
            <w:vMerge/>
          </w:tcPr>
          <w:p w14:paraId="3F07DF63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</w:tr>
      <w:tr w:rsidR="00D16478" w14:paraId="38BD5A01" w14:textId="77777777" w:rsidTr="00D16478">
        <w:tc>
          <w:tcPr>
            <w:tcW w:w="1792" w:type="dxa"/>
            <w:gridSpan w:val="2"/>
            <w:vMerge/>
          </w:tcPr>
          <w:p w14:paraId="3BDD7ECE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080" w:type="dxa"/>
            <w:gridSpan w:val="2"/>
            <w:vMerge/>
          </w:tcPr>
          <w:p w14:paraId="3B5667D3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31" w:type="dxa"/>
            <w:vMerge/>
          </w:tcPr>
          <w:p w14:paraId="7CD9CBF6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D68BD64" w14:textId="0C04B0E1" w:rsidR="00D16478" w:rsidRPr="00397DD4" w:rsidRDefault="00D16478" w:rsidP="00397D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الملاط السني</w:t>
            </w:r>
          </w:p>
        </w:tc>
        <w:tc>
          <w:tcPr>
            <w:tcW w:w="1350" w:type="dxa"/>
            <w:gridSpan w:val="3"/>
            <w:vMerge w:val="restart"/>
          </w:tcPr>
          <w:p w14:paraId="163690B4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465A0808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06F2EF0E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30C99EE3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41E14A26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7AE66BEB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74C70796" w14:textId="77777777" w:rsidR="00D16478" w:rsidRDefault="00D16478" w:rsidP="00B76EDE">
            <w:pPr>
              <w:rPr>
                <w:rtl/>
                <w:lang w:bidi="ar-SY"/>
              </w:rPr>
            </w:pPr>
          </w:p>
          <w:p w14:paraId="127AF104" w14:textId="77777777" w:rsidR="00D16478" w:rsidRDefault="00D16478" w:rsidP="00B76ED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7A342BB9" w14:textId="77777777" w:rsidR="00397DD4" w:rsidRDefault="00D16478" w:rsidP="00B76E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د.فادي </w:t>
            </w:r>
            <w:r w:rsid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الحجي </w:t>
            </w: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جنيد+</w:t>
            </w:r>
          </w:p>
          <w:p w14:paraId="117CF31C" w14:textId="61079035" w:rsidR="00D16478" w:rsidRPr="00397DD4" w:rsidRDefault="00D16478" w:rsidP="00B76E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أ.فاطمة هبرة</w:t>
            </w:r>
          </w:p>
        </w:tc>
        <w:tc>
          <w:tcPr>
            <w:tcW w:w="994" w:type="dxa"/>
            <w:gridSpan w:val="2"/>
            <w:vMerge w:val="restart"/>
          </w:tcPr>
          <w:p w14:paraId="018725AF" w14:textId="77777777" w:rsidR="00D16478" w:rsidRPr="00397DD4" w:rsidRDefault="00D16478" w:rsidP="00B76ED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16478" w14:paraId="500385A5" w14:textId="77777777" w:rsidTr="00D16478">
        <w:trPr>
          <w:trHeight w:val="476"/>
        </w:trPr>
        <w:tc>
          <w:tcPr>
            <w:tcW w:w="1792" w:type="dxa"/>
            <w:gridSpan w:val="2"/>
            <w:vMerge/>
          </w:tcPr>
          <w:p w14:paraId="5332B161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080" w:type="dxa"/>
            <w:gridSpan w:val="2"/>
            <w:vMerge/>
          </w:tcPr>
          <w:p w14:paraId="5ACBB373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31" w:type="dxa"/>
            <w:vMerge/>
          </w:tcPr>
          <w:p w14:paraId="53B01B1E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B3CF6A1" w14:textId="258EB210" w:rsidR="00D16478" w:rsidRPr="00397DD4" w:rsidRDefault="00D16478" w:rsidP="00D1647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اللب السني</w:t>
            </w:r>
          </w:p>
        </w:tc>
        <w:tc>
          <w:tcPr>
            <w:tcW w:w="1350" w:type="dxa"/>
            <w:gridSpan w:val="3"/>
            <w:vMerge/>
          </w:tcPr>
          <w:p w14:paraId="7CCE6A4F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29" w:type="dxa"/>
            <w:gridSpan w:val="2"/>
            <w:vMerge/>
          </w:tcPr>
          <w:p w14:paraId="15D14127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994" w:type="dxa"/>
            <w:gridSpan w:val="2"/>
            <w:vMerge/>
          </w:tcPr>
          <w:p w14:paraId="17BD30BD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</w:tr>
      <w:tr w:rsidR="00D16478" w14:paraId="537EF076" w14:textId="77777777" w:rsidTr="00D16478">
        <w:tc>
          <w:tcPr>
            <w:tcW w:w="1792" w:type="dxa"/>
            <w:gridSpan w:val="2"/>
            <w:vMerge/>
          </w:tcPr>
          <w:p w14:paraId="322AF39E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080" w:type="dxa"/>
            <w:gridSpan w:val="2"/>
            <w:vMerge/>
          </w:tcPr>
          <w:p w14:paraId="34D0C4B9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31" w:type="dxa"/>
            <w:vMerge/>
          </w:tcPr>
          <w:p w14:paraId="4817BC42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61C61A4" w14:textId="6E51CDB3" w:rsidR="00D16478" w:rsidRPr="00397DD4" w:rsidRDefault="00D16478" w:rsidP="00D1647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الرباط حول السني</w:t>
            </w:r>
          </w:p>
        </w:tc>
        <w:tc>
          <w:tcPr>
            <w:tcW w:w="1350" w:type="dxa"/>
            <w:gridSpan w:val="3"/>
            <w:vMerge/>
          </w:tcPr>
          <w:p w14:paraId="59DA7E5C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29" w:type="dxa"/>
            <w:gridSpan w:val="2"/>
            <w:vMerge/>
          </w:tcPr>
          <w:p w14:paraId="2E2E6897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994" w:type="dxa"/>
            <w:gridSpan w:val="2"/>
            <w:vMerge/>
          </w:tcPr>
          <w:p w14:paraId="456F222D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</w:tr>
      <w:tr w:rsidR="00D16478" w14:paraId="20C19B47" w14:textId="77777777" w:rsidTr="00D16478">
        <w:tc>
          <w:tcPr>
            <w:tcW w:w="1792" w:type="dxa"/>
            <w:gridSpan w:val="2"/>
            <w:vMerge/>
          </w:tcPr>
          <w:p w14:paraId="47DBD015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080" w:type="dxa"/>
            <w:gridSpan w:val="2"/>
            <w:vMerge/>
          </w:tcPr>
          <w:p w14:paraId="56CAA113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31" w:type="dxa"/>
            <w:vMerge/>
          </w:tcPr>
          <w:p w14:paraId="369241E0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7C126B61" w14:textId="534D4D94" w:rsidR="00D16478" w:rsidRPr="00397DD4" w:rsidRDefault="00D16478" w:rsidP="00D1647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397D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الغدد اللعابية والعظم السنخي</w:t>
            </w:r>
          </w:p>
        </w:tc>
        <w:tc>
          <w:tcPr>
            <w:tcW w:w="1350" w:type="dxa"/>
            <w:gridSpan w:val="3"/>
            <w:vMerge/>
          </w:tcPr>
          <w:p w14:paraId="69AE521C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1529" w:type="dxa"/>
            <w:gridSpan w:val="2"/>
            <w:vMerge/>
          </w:tcPr>
          <w:p w14:paraId="5F90EF56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  <w:tc>
          <w:tcPr>
            <w:tcW w:w="994" w:type="dxa"/>
            <w:gridSpan w:val="2"/>
            <w:vMerge/>
          </w:tcPr>
          <w:p w14:paraId="563A970C" w14:textId="77777777" w:rsidR="00D16478" w:rsidRDefault="00D16478" w:rsidP="00B76EDE">
            <w:pPr>
              <w:rPr>
                <w:rtl/>
                <w:lang w:bidi="ar-SY"/>
              </w:rPr>
            </w:pPr>
          </w:p>
        </w:tc>
      </w:tr>
    </w:tbl>
    <w:p w14:paraId="38789DD5" w14:textId="77777777" w:rsidR="000F0F09" w:rsidRDefault="000F0F09" w:rsidP="000F0F09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رئيس القسم</w:t>
      </w:r>
    </w:p>
    <w:p w14:paraId="064BCD9F" w14:textId="77777777" w:rsidR="000F0F09" w:rsidRPr="009E718C" w:rsidRDefault="000F0F09" w:rsidP="000F0F09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الدكتور  فادي الحجي جنيد</w:t>
      </w:r>
    </w:p>
    <w:p w14:paraId="0E1D6DDB" w14:textId="77777777" w:rsidR="00CA5B61" w:rsidRDefault="00CA5B61"/>
    <w:sectPr w:rsidR="00CA5B61" w:rsidSect="004110B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5ED6"/>
    <w:rsid w:val="000B5ED6"/>
    <w:rsid w:val="000F0F09"/>
    <w:rsid w:val="00162C39"/>
    <w:rsid w:val="00397DD4"/>
    <w:rsid w:val="004110B8"/>
    <w:rsid w:val="00CA5B61"/>
    <w:rsid w:val="00D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1E29"/>
  <w15:chartTrackingRefBased/>
  <w15:docId w15:val="{B28DCBAC-FA2B-4323-9A98-758CC53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Najjar</dc:creator>
  <cp:keywords/>
  <dc:description/>
  <cp:lastModifiedBy>Bassam Najjar</cp:lastModifiedBy>
  <cp:revision>7</cp:revision>
  <cp:lastPrinted>2020-06-28T06:59:00Z</cp:lastPrinted>
  <dcterms:created xsi:type="dcterms:W3CDTF">2020-06-25T11:43:00Z</dcterms:created>
  <dcterms:modified xsi:type="dcterms:W3CDTF">2020-07-09T09:46:00Z</dcterms:modified>
</cp:coreProperties>
</file>